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C6" w:rsidRDefault="00CC36C6" w:rsidP="00CC36C6">
      <w:pPr>
        <w:jc w:val="center"/>
        <w:rPr>
          <w:b/>
        </w:rPr>
      </w:pPr>
      <w:r>
        <w:rPr>
          <w:b/>
        </w:rPr>
        <w:t>COMUNICADO DO CONSELHO DO GOVERNO</w:t>
      </w:r>
    </w:p>
    <w:p w:rsidR="00CC36C6" w:rsidRDefault="00CC36C6" w:rsidP="00745A0C">
      <w:pPr>
        <w:rPr>
          <w:b/>
        </w:rPr>
      </w:pPr>
    </w:p>
    <w:p w:rsidR="00CC36C6" w:rsidRDefault="00EE1497" w:rsidP="00CC36C6">
      <w:pPr>
        <w:jc w:val="center"/>
        <w:rPr>
          <w:b/>
        </w:rPr>
      </w:pPr>
      <w:r>
        <w:rPr>
          <w:b/>
        </w:rPr>
        <w:t>Horta, 14</w:t>
      </w:r>
      <w:r w:rsidR="001658FA">
        <w:rPr>
          <w:b/>
        </w:rPr>
        <w:t xml:space="preserve"> de </w:t>
      </w:r>
      <w:r>
        <w:rPr>
          <w:b/>
        </w:rPr>
        <w:t>janeiro de 2016</w:t>
      </w:r>
      <w:r w:rsidR="00D17CC7" w:rsidRPr="00CC36C6">
        <w:rPr>
          <w:b/>
        </w:rPr>
        <w:br/>
      </w:r>
    </w:p>
    <w:p w:rsidR="00CC36C6" w:rsidRDefault="00CC36C6" w:rsidP="00745A0C">
      <w:pPr>
        <w:rPr>
          <w:b/>
        </w:rPr>
      </w:pPr>
    </w:p>
    <w:p w:rsidR="00EE1497" w:rsidRDefault="00EE1497" w:rsidP="00EE1497">
      <w:r>
        <w:t>O Conselho do Governo, reunido a 13 de janeiro na cidade da Horta, de</w:t>
      </w:r>
      <w:bookmarkStart w:id="0" w:name="_GoBack"/>
      <w:bookmarkEnd w:id="0"/>
      <w:r>
        <w:t>liberou:</w:t>
      </w:r>
    </w:p>
    <w:p w:rsidR="00EE1497" w:rsidRDefault="00EE1497" w:rsidP="00EE1497"/>
    <w:p w:rsidR="00EE1497" w:rsidRDefault="00EE1497" w:rsidP="00EE1497">
      <w:r>
        <w:t>1 - Aprovar o Decreto Regulamentar Regional de Execução do Orçamento da Região Autónoma dos Açores para 2016.</w:t>
      </w:r>
    </w:p>
    <w:p w:rsidR="00EE1497" w:rsidRDefault="00EE1497" w:rsidP="00EE1497"/>
    <w:p w:rsidR="00EE1497" w:rsidRDefault="00EE1497" w:rsidP="00EE1497">
      <w:r>
        <w:t>Com este diploma, o Governo Regional adota as medidas necessárias ao rigor da despesa de funcionamento da administração pública e controlo da sua eficiência, de forma a otimizar a gestão orçamental e a obter, consequentemente, uma melhor aplicação dos recursos públicos regionais.</w:t>
      </w:r>
    </w:p>
    <w:p w:rsidR="00EE1497" w:rsidRDefault="00EE1497" w:rsidP="00EE1497"/>
    <w:p w:rsidR="00EE1497" w:rsidRDefault="00EE1497" w:rsidP="00EE1497">
      <w:r>
        <w:t>Entre outras, são estabelecidas medidas referentes ao controlo da despesa, utilização de dotações, requisição de fundos, saldos de gerência, fundos de maneio, repartição de encargos e prestação de informação.</w:t>
      </w:r>
    </w:p>
    <w:p w:rsidR="00EE1497" w:rsidRDefault="00EE1497" w:rsidP="00EE1497"/>
    <w:p w:rsidR="00EE1497" w:rsidRDefault="00EE1497" w:rsidP="00EE1497">
      <w:r>
        <w:t>Neste âmbito, são adotados para o ano de 2016, entre outros, os seguintes procedimentos:</w:t>
      </w:r>
    </w:p>
    <w:p w:rsidR="00EE1497" w:rsidRDefault="00EE1497" w:rsidP="00EE1497"/>
    <w:p w:rsidR="00EE1497" w:rsidRDefault="00EE1497" w:rsidP="00EE1497">
      <w:r>
        <w:t>- Cabimentação prévia à assunção de compromissos pelos serviços e organismos da administração pública regional.</w:t>
      </w:r>
    </w:p>
    <w:p w:rsidR="00EE1497" w:rsidRDefault="00EE1497" w:rsidP="00EE1497"/>
    <w:p w:rsidR="00EE1497" w:rsidRDefault="00EE1497" w:rsidP="00EE1497">
      <w:r>
        <w:t>- Medidas de restrição das despesas respeitantes a aquisições de viaturas, arrendamentos e locação financeira.</w:t>
      </w:r>
    </w:p>
    <w:p w:rsidR="00EE1497" w:rsidRDefault="00EE1497" w:rsidP="00EE1497"/>
    <w:p w:rsidR="00EE1497" w:rsidRDefault="00EE1497" w:rsidP="00EE1497">
      <w:r>
        <w:t>- Mecanismos de prestação de informação da execução orçamental pelos fundos e serviços autónomos e pelas entidades do setor público empresarial regional incluídas no perímetro de consolidação orçamental.</w:t>
      </w:r>
    </w:p>
    <w:p w:rsidR="00EE1497" w:rsidRDefault="00EE1497" w:rsidP="00EE1497"/>
    <w:p w:rsidR="00EE1497" w:rsidRDefault="00EE1497" w:rsidP="00EE1497">
      <w:r>
        <w:t>2 - Aprovar a remuneração complementar para as empresas públicas regionais, ajustando o valor desta remuneração à reposição salarial que ocorrerá, de forma faseada, ao longo do corrente ano.</w:t>
      </w:r>
    </w:p>
    <w:p w:rsidR="00EE1497" w:rsidRDefault="00EE1497" w:rsidP="00EE1497"/>
    <w:p w:rsidR="00A45F0B" w:rsidRDefault="00EE1497" w:rsidP="00EE1497">
      <w:r>
        <w:t>Esta medida permite assegurar aos trabalhadores do setor público regional a estabilidade remuneratória em 2016.</w:t>
      </w:r>
    </w:p>
    <w:sectPr w:rsidR="00A45F0B" w:rsidSect="0036183A">
      <w:headerReference w:type="default" r:id="rId7"/>
      <w:footerReference w:type="default" r:id="rId8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08" w:rsidRDefault="00F63F08" w:rsidP="00F63F08">
      <w:r>
        <w:separator/>
      </w:r>
    </w:p>
  </w:endnote>
  <w:endnote w:type="continuationSeparator" w:id="0">
    <w:p w:rsidR="00F63F08" w:rsidRDefault="00F63F08" w:rsidP="00F6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79211"/>
      <w:docPartObj>
        <w:docPartGallery w:val="Page Numbers (Bottom of Page)"/>
        <w:docPartUnique/>
      </w:docPartObj>
    </w:sdtPr>
    <w:sdtEndPr/>
    <w:sdtContent>
      <w:p w:rsidR="00C72D13" w:rsidRDefault="00C72D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97">
          <w:rPr>
            <w:noProof/>
          </w:rPr>
          <w:t>1</w:t>
        </w:r>
        <w:r>
          <w:fldChar w:fldCharType="end"/>
        </w:r>
      </w:p>
    </w:sdtContent>
  </w:sdt>
  <w:p w:rsidR="00F63F08" w:rsidRDefault="00F63F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08" w:rsidRDefault="00F63F08" w:rsidP="00F63F08">
      <w:r>
        <w:separator/>
      </w:r>
    </w:p>
  </w:footnote>
  <w:footnote w:type="continuationSeparator" w:id="0">
    <w:p w:rsidR="00F63F08" w:rsidRDefault="00F63F08" w:rsidP="00F6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08" w:rsidRPr="00F63F08" w:rsidRDefault="00F63F08" w:rsidP="00F63F08">
    <w:pPr>
      <w:pStyle w:val="Cabealho"/>
      <w:jc w:val="center"/>
      <w:rPr>
        <w:i/>
        <w:iCs/>
      </w:rPr>
    </w:pPr>
    <w:r w:rsidRPr="00F63F08">
      <w:rPr>
        <w:i/>
        <w:noProof/>
        <w:lang w:eastAsia="pt-PT"/>
      </w:rPr>
      <w:drawing>
        <wp:inline distT="0" distB="0" distL="0" distR="0" wp14:anchorId="079552F5" wp14:editId="069C33F5">
          <wp:extent cx="342900" cy="3143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F08" w:rsidRPr="00F63F08" w:rsidRDefault="00F63F08" w:rsidP="00F63F08">
    <w:pPr>
      <w:pStyle w:val="Cabealho"/>
      <w:jc w:val="center"/>
      <w:rPr>
        <w:b/>
      </w:rPr>
    </w:pPr>
    <w:r w:rsidRPr="00F63F08">
      <w:rPr>
        <w:b/>
      </w:rPr>
      <w:t>REGIÃO AUTÓNOMA DOS AÇORES</w:t>
    </w:r>
  </w:p>
  <w:p w:rsidR="00F63F08" w:rsidRPr="00F63F08" w:rsidRDefault="00F63F08" w:rsidP="00F63F08">
    <w:pPr>
      <w:pStyle w:val="Cabealho"/>
      <w:jc w:val="center"/>
      <w:rPr>
        <w:b/>
      </w:rPr>
    </w:pPr>
    <w:r w:rsidRPr="00F63F08">
      <w:rPr>
        <w:b/>
      </w:rPr>
      <w:t>PRESIDÊNCIA DO GOVERNO</w:t>
    </w:r>
  </w:p>
  <w:p w:rsidR="00F63F08" w:rsidRDefault="00F63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7"/>
    <w:rsid w:val="001658FA"/>
    <w:rsid w:val="002C0F3C"/>
    <w:rsid w:val="0036183A"/>
    <w:rsid w:val="00745A0C"/>
    <w:rsid w:val="008A78ED"/>
    <w:rsid w:val="00A45F0B"/>
    <w:rsid w:val="00C72D13"/>
    <w:rsid w:val="00CC36C6"/>
    <w:rsid w:val="00D17CC7"/>
    <w:rsid w:val="00EE1497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7CC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63F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3F08"/>
  </w:style>
  <w:style w:type="paragraph" w:styleId="Rodap">
    <w:name w:val="footer"/>
    <w:basedOn w:val="Normal"/>
    <w:link w:val="RodapCarcter"/>
    <w:uiPriority w:val="99"/>
    <w:unhideWhenUsed/>
    <w:rsid w:val="00F63F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3F08"/>
  </w:style>
  <w:style w:type="paragraph" w:styleId="Textodebalo">
    <w:name w:val="Balloon Text"/>
    <w:basedOn w:val="Normal"/>
    <w:link w:val="TextodebaloCarcter"/>
    <w:uiPriority w:val="99"/>
    <w:semiHidden/>
    <w:unhideWhenUsed/>
    <w:rsid w:val="00F63F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7CC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63F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3F08"/>
  </w:style>
  <w:style w:type="paragraph" w:styleId="Rodap">
    <w:name w:val="footer"/>
    <w:basedOn w:val="Normal"/>
    <w:link w:val="RodapCarcter"/>
    <w:uiPriority w:val="99"/>
    <w:unhideWhenUsed/>
    <w:rsid w:val="00F63F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3F08"/>
  </w:style>
  <w:style w:type="paragraph" w:styleId="Textodebalo">
    <w:name w:val="Balloon Text"/>
    <w:basedOn w:val="Normal"/>
    <w:link w:val="TextodebaloCarcter"/>
    <w:uiPriority w:val="99"/>
    <w:semiHidden/>
    <w:unhideWhenUsed/>
    <w:rsid w:val="00F63F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JAM. Botelho</cp:lastModifiedBy>
  <cp:revision>3</cp:revision>
  <dcterms:created xsi:type="dcterms:W3CDTF">2016-02-05T13:52:00Z</dcterms:created>
  <dcterms:modified xsi:type="dcterms:W3CDTF">2016-02-05T13:54:00Z</dcterms:modified>
</cp:coreProperties>
</file>