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8" w:rsidRDefault="00996800" w:rsidP="00884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COMUNICAÇÃO PRÉVIA COM PRAZO</w:t>
      </w:r>
    </w:p>
    <w:p w:rsidR="006727DA" w:rsidRDefault="00996800" w:rsidP="009968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PRESTAÇÃO DE SERVIÇOS DE RESTAURAÇÃO OU DE BEBIDAS DE CARÁCTER NÃO SEDENTÁRIO</w:t>
      </w:r>
    </w:p>
    <w:p w:rsidR="008E7D6B" w:rsidRPr="008E7D6B" w:rsidRDefault="008E7D6B" w:rsidP="008E7D6B">
      <w:pPr>
        <w:rPr>
          <w:rFonts w:ascii="Arial" w:hAnsi="Arial" w:cs="Arial"/>
          <w:b/>
          <w:bCs/>
          <w:sz w:val="24"/>
          <w:szCs w:val="24"/>
        </w:rPr>
      </w:pPr>
      <w:r w:rsidRPr="008E7D6B">
        <w:rPr>
          <w:rFonts w:ascii="Arial" w:hAnsi="Arial" w:cs="Arial"/>
          <w:b/>
          <w:bCs/>
          <w:sz w:val="24"/>
          <w:szCs w:val="24"/>
        </w:rPr>
        <w:t>INSTRUÇÕES DE PREENCHIMENTO</w:t>
      </w:r>
    </w:p>
    <w:p w:rsidR="008843D8" w:rsidRPr="008843D8" w:rsidRDefault="008E7D6B" w:rsidP="0088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8843D8" w:rsidRPr="008843D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E7D6B" w:rsidRDefault="008E7D6B" w:rsidP="008843D8">
      <w:pPr>
        <w:rPr>
          <w:rFonts w:ascii="Arial" w:hAnsi="Arial" w:cs="Arial"/>
          <w:b/>
          <w:bCs/>
          <w:sz w:val="24"/>
          <w:szCs w:val="24"/>
        </w:rPr>
      </w:pPr>
    </w:p>
    <w:p w:rsidR="008843D8" w:rsidRPr="008843D8" w:rsidRDefault="008843D8" w:rsidP="008843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Pr="008843D8">
        <w:rPr>
          <w:rFonts w:ascii="Arial" w:hAnsi="Arial" w:cs="Arial"/>
          <w:b/>
          <w:bCs/>
          <w:sz w:val="24"/>
          <w:szCs w:val="24"/>
        </w:rPr>
        <w:t>Introdução</w:t>
      </w:r>
    </w:p>
    <w:p w:rsidR="008843D8" w:rsidRDefault="008843D8" w:rsidP="00031017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 xml:space="preserve">O Decreto Legislativo Regional nº 38/2012/A, </w:t>
      </w:r>
      <w:r w:rsidR="00EA4CEB">
        <w:rPr>
          <w:rFonts w:ascii="Arial" w:hAnsi="Arial" w:cs="Arial"/>
          <w:sz w:val="24"/>
          <w:szCs w:val="24"/>
        </w:rPr>
        <w:t xml:space="preserve">de 18 de setembro, estabelece o </w:t>
      </w:r>
      <w:r w:rsidRPr="008843D8">
        <w:rPr>
          <w:rFonts w:ascii="Arial" w:hAnsi="Arial" w:cs="Arial"/>
          <w:sz w:val="24"/>
          <w:szCs w:val="24"/>
        </w:rPr>
        <w:t>regime de</w:t>
      </w:r>
      <w:r w:rsidR="00031017">
        <w:rPr>
          <w:rFonts w:ascii="Arial" w:hAnsi="Arial" w:cs="Arial"/>
          <w:sz w:val="24"/>
          <w:szCs w:val="24"/>
        </w:rPr>
        <w:t xml:space="preserve"> livre</w:t>
      </w:r>
      <w:r w:rsidRPr="008843D8">
        <w:rPr>
          <w:rFonts w:ascii="Arial" w:hAnsi="Arial" w:cs="Arial"/>
          <w:sz w:val="24"/>
          <w:szCs w:val="24"/>
        </w:rPr>
        <w:t xml:space="preserve"> acesso e exercício de atividades econó</w:t>
      </w:r>
      <w:r w:rsidR="00EA4CEB">
        <w:rPr>
          <w:rFonts w:ascii="Arial" w:hAnsi="Arial" w:cs="Arial"/>
          <w:sz w:val="24"/>
          <w:szCs w:val="24"/>
        </w:rPr>
        <w:t xml:space="preserve">micas na Região Autónoma </w:t>
      </w:r>
      <w:r w:rsidRPr="008843D8">
        <w:rPr>
          <w:rFonts w:ascii="Arial" w:hAnsi="Arial" w:cs="Arial"/>
          <w:sz w:val="24"/>
          <w:szCs w:val="24"/>
        </w:rPr>
        <w:t>dos Açores.</w:t>
      </w:r>
    </w:p>
    <w:p w:rsidR="008843D8" w:rsidRPr="008843D8" w:rsidRDefault="008843D8" w:rsidP="008843D8">
      <w:pPr>
        <w:rPr>
          <w:rFonts w:ascii="Arial" w:hAnsi="Arial" w:cs="Arial"/>
          <w:sz w:val="24"/>
          <w:szCs w:val="24"/>
        </w:rPr>
      </w:pPr>
    </w:p>
    <w:p w:rsidR="008843D8" w:rsidRDefault="008843D8" w:rsidP="008843D8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>O regime em apreço abrange a instalação, a m</w:t>
      </w:r>
      <w:r w:rsidR="00EA4CEB">
        <w:rPr>
          <w:rFonts w:ascii="Arial" w:hAnsi="Arial" w:cs="Arial"/>
          <w:sz w:val="24"/>
          <w:szCs w:val="24"/>
        </w:rPr>
        <w:t xml:space="preserve">odificação e o encerramento dos </w:t>
      </w:r>
      <w:r w:rsidRPr="008843D8">
        <w:rPr>
          <w:rFonts w:ascii="Arial" w:hAnsi="Arial" w:cs="Arial"/>
          <w:sz w:val="24"/>
          <w:szCs w:val="24"/>
        </w:rPr>
        <w:t>estabelecimentos de comércio por grosso, co</w:t>
      </w:r>
      <w:r w:rsidR="00031017">
        <w:rPr>
          <w:rFonts w:ascii="Arial" w:hAnsi="Arial" w:cs="Arial"/>
          <w:sz w:val="24"/>
          <w:szCs w:val="24"/>
        </w:rPr>
        <w:t>mércio a retalho, restauração ou de</w:t>
      </w:r>
      <w:r w:rsidR="00EA4CEB">
        <w:rPr>
          <w:rFonts w:ascii="Arial" w:hAnsi="Arial" w:cs="Arial"/>
          <w:sz w:val="24"/>
          <w:szCs w:val="24"/>
        </w:rPr>
        <w:t xml:space="preserve"> </w:t>
      </w:r>
      <w:r w:rsidRPr="008843D8">
        <w:rPr>
          <w:rFonts w:ascii="Arial" w:hAnsi="Arial" w:cs="Arial"/>
          <w:sz w:val="24"/>
          <w:szCs w:val="24"/>
        </w:rPr>
        <w:t>bebidas, prestação de serviços e armazenagem bem como as respetivas</w:t>
      </w:r>
      <w:r w:rsidR="00EA4CEB">
        <w:rPr>
          <w:rFonts w:ascii="Arial" w:hAnsi="Arial" w:cs="Arial"/>
          <w:sz w:val="24"/>
          <w:szCs w:val="24"/>
        </w:rPr>
        <w:t xml:space="preserve"> </w:t>
      </w:r>
      <w:r w:rsidRPr="008843D8">
        <w:rPr>
          <w:rFonts w:ascii="Arial" w:hAnsi="Arial" w:cs="Arial"/>
          <w:sz w:val="24"/>
          <w:szCs w:val="24"/>
        </w:rPr>
        <w:t>seções acessórias</w:t>
      </w:r>
      <w:r w:rsidR="00031017">
        <w:rPr>
          <w:rFonts w:ascii="Arial" w:hAnsi="Arial" w:cs="Arial"/>
          <w:sz w:val="24"/>
          <w:szCs w:val="24"/>
        </w:rPr>
        <w:t>.</w:t>
      </w: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996800" w:rsidRDefault="00996800" w:rsidP="00996800">
      <w:pPr>
        <w:jc w:val="both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Esta iniciativa tem por objetivo simplificar o regime de exercício das atividades económicas, através da redução burocrática e simplificação de procedimentos.</w:t>
      </w:r>
    </w:p>
    <w:p w:rsidR="00996800" w:rsidRPr="00996800" w:rsidRDefault="00996800" w:rsidP="00996800">
      <w:pPr>
        <w:jc w:val="both"/>
        <w:rPr>
          <w:rFonts w:ascii="Arial" w:hAnsi="Arial" w:cs="Arial"/>
          <w:sz w:val="24"/>
          <w:szCs w:val="24"/>
        </w:rPr>
      </w:pPr>
    </w:p>
    <w:p w:rsidR="0021777D" w:rsidRDefault="00996800" w:rsidP="00996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prévia com prazo para a prestação </w:t>
      </w:r>
      <w:r w:rsidR="003612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serviços de restauração ou de bebidas de carácter não sedentário aplica-se</w:t>
      </w:r>
      <w:r w:rsidR="0021777D">
        <w:rPr>
          <w:rFonts w:ascii="Arial" w:hAnsi="Arial" w:cs="Arial"/>
          <w:sz w:val="24"/>
          <w:szCs w:val="24"/>
        </w:rPr>
        <w:t xml:space="preserve"> à atividade de res</w:t>
      </w:r>
      <w:r w:rsidR="00361225">
        <w:rPr>
          <w:rFonts w:ascii="Arial" w:hAnsi="Arial" w:cs="Arial"/>
          <w:sz w:val="24"/>
          <w:szCs w:val="24"/>
        </w:rPr>
        <w:t xml:space="preserve">tauração ou de </w:t>
      </w:r>
      <w:proofErr w:type="gramStart"/>
      <w:r w:rsidR="00A3088A">
        <w:rPr>
          <w:rFonts w:ascii="Arial" w:hAnsi="Arial" w:cs="Arial"/>
          <w:sz w:val="24"/>
          <w:szCs w:val="24"/>
        </w:rPr>
        <w:t>bebidas exercida</w:t>
      </w:r>
      <w:proofErr w:type="gramEnd"/>
      <w:r w:rsidR="0021777D">
        <w:rPr>
          <w:rFonts w:ascii="Arial" w:hAnsi="Arial" w:cs="Arial"/>
          <w:sz w:val="24"/>
          <w:szCs w:val="24"/>
        </w:rPr>
        <w:t xml:space="preserve"> nas seguintes situações:</w:t>
      </w:r>
    </w:p>
    <w:p w:rsidR="0021777D" w:rsidRPr="0021777D" w:rsidRDefault="0021777D" w:rsidP="0021777D">
      <w:pPr>
        <w:jc w:val="both"/>
        <w:rPr>
          <w:rFonts w:ascii="Arial" w:hAnsi="Arial" w:cs="Arial"/>
          <w:sz w:val="24"/>
          <w:szCs w:val="24"/>
        </w:rPr>
      </w:pPr>
      <w:r w:rsidRPr="0021777D">
        <w:rPr>
          <w:rFonts w:ascii="Arial" w:hAnsi="Arial" w:cs="Arial"/>
          <w:sz w:val="24"/>
          <w:szCs w:val="24"/>
        </w:rPr>
        <w:t>- Em unidades móveis ou amovíveis localizadas em espaços públicos ou privados de acesso público;</w:t>
      </w:r>
    </w:p>
    <w:p w:rsidR="0021777D" w:rsidRPr="0021777D" w:rsidRDefault="0021777D" w:rsidP="0021777D">
      <w:pPr>
        <w:jc w:val="both"/>
        <w:rPr>
          <w:rFonts w:ascii="Arial" w:hAnsi="Arial" w:cs="Arial"/>
          <w:sz w:val="24"/>
          <w:szCs w:val="24"/>
        </w:rPr>
      </w:pPr>
      <w:r w:rsidRPr="0021777D">
        <w:rPr>
          <w:rFonts w:ascii="Arial" w:hAnsi="Arial" w:cs="Arial"/>
          <w:sz w:val="24"/>
          <w:szCs w:val="24"/>
        </w:rPr>
        <w:t>- Em instalações fixas nas quais ocorram menos de 10 eventos anuais;</w:t>
      </w:r>
    </w:p>
    <w:p w:rsidR="0021777D" w:rsidRDefault="0021777D" w:rsidP="0021777D">
      <w:pPr>
        <w:jc w:val="both"/>
        <w:rPr>
          <w:rFonts w:ascii="Arial" w:hAnsi="Arial" w:cs="Arial"/>
          <w:sz w:val="24"/>
          <w:szCs w:val="24"/>
        </w:rPr>
      </w:pPr>
      <w:r w:rsidRPr="0021777D">
        <w:rPr>
          <w:rFonts w:ascii="Arial" w:hAnsi="Arial" w:cs="Arial"/>
          <w:sz w:val="24"/>
          <w:szCs w:val="24"/>
        </w:rPr>
        <w:t>- Em unidades móveis ou amovíveis localizadas em feiras ou em espaços públicos autorizados para o exercício da venda ambulante.</w:t>
      </w:r>
    </w:p>
    <w:p w:rsidR="0021777D" w:rsidRPr="0021777D" w:rsidRDefault="0021777D" w:rsidP="0021777D">
      <w:pPr>
        <w:jc w:val="both"/>
        <w:rPr>
          <w:rFonts w:ascii="Arial" w:hAnsi="Arial" w:cs="Arial"/>
          <w:sz w:val="24"/>
          <w:szCs w:val="24"/>
        </w:rPr>
      </w:pPr>
    </w:p>
    <w:p w:rsidR="0021777D" w:rsidRPr="0021777D" w:rsidRDefault="0021777D" w:rsidP="0021777D">
      <w:pPr>
        <w:jc w:val="both"/>
        <w:rPr>
          <w:rFonts w:ascii="Arial" w:hAnsi="Arial" w:cs="Arial"/>
          <w:sz w:val="24"/>
          <w:szCs w:val="24"/>
        </w:rPr>
      </w:pPr>
      <w:r w:rsidRPr="0021777D">
        <w:rPr>
          <w:rFonts w:ascii="Arial" w:hAnsi="Arial" w:cs="Arial"/>
          <w:sz w:val="24"/>
          <w:szCs w:val="24"/>
        </w:rPr>
        <w:t>A prestação do serviço só pode ocorrer quando a Câmara Municipal emita despacho de deferimento ou, quando esta não se pronuncie, após o decurso do</w:t>
      </w:r>
      <w:bookmarkStart w:id="0" w:name="_GoBack"/>
      <w:bookmarkEnd w:id="0"/>
      <w:r w:rsidRPr="0021777D">
        <w:rPr>
          <w:rFonts w:ascii="Arial" w:hAnsi="Arial" w:cs="Arial"/>
          <w:sz w:val="24"/>
          <w:szCs w:val="24"/>
        </w:rPr>
        <w:t xml:space="preserve"> prazo de 20 dias, a contar da receção da declaração.</w:t>
      </w:r>
    </w:p>
    <w:p w:rsidR="00996800" w:rsidRDefault="0021777D" w:rsidP="00996800">
      <w:pPr>
        <w:jc w:val="both"/>
        <w:rPr>
          <w:rFonts w:ascii="Arial" w:hAnsi="Arial" w:cs="Arial"/>
          <w:sz w:val="24"/>
          <w:szCs w:val="24"/>
        </w:rPr>
      </w:pPr>
      <w:r w:rsidRPr="0021777D">
        <w:rPr>
          <w:rFonts w:ascii="Arial" w:hAnsi="Arial" w:cs="Arial"/>
          <w:sz w:val="24"/>
          <w:szCs w:val="24"/>
        </w:rPr>
        <w:lastRenderedPageBreak/>
        <w:t>Da emissão de despacho de deferimento será devido pagamento de taxas a cobrar pela respetiva câmara municipal.</w:t>
      </w:r>
    </w:p>
    <w:p w:rsidR="0021777D" w:rsidRPr="00996800" w:rsidRDefault="0021777D" w:rsidP="00996800">
      <w:pPr>
        <w:jc w:val="both"/>
        <w:rPr>
          <w:rFonts w:ascii="Arial" w:hAnsi="Arial" w:cs="Arial"/>
          <w:sz w:val="24"/>
          <w:szCs w:val="24"/>
        </w:rPr>
      </w:pPr>
    </w:p>
    <w:p w:rsidR="00996800" w:rsidRPr="00996800" w:rsidRDefault="004B61E3" w:rsidP="00996800">
      <w:pPr>
        <w:jc w:val="both"/>
        <w:rPr>
          <w:rFonts w:ascii="Arial" w:hAnsi="Arial" w:cs="Arial"/>
          <w:sz w:val="24"/>
          <w:szCs w:val="24"/>
        </w:rPr>
      </w:pPr>
      <w:r w:rsidRPr="004B61E3">
        <w:rPr>
          <w:rFonts w:ascii="Arial" w:hAnsi="Arial" w:cs="Arial"/>
          <w:sz w:val="24"/>
          <w:szCs w:val="24"/>
        </w:rPr>
        <w:t>A Portaria nº 15</w:t>
      </w:r>
      <w:r w:rsidR="00A3088A" w:rsidRPr="004B61E3">
        <w:rPr>
          <w:rFonts w:ascii="Arial" w:hAnsi="Arial" w:cs="Arial"/>
          <w:sz w:val="24"/>
          <w:szCs w:val="24"/>
        </w:rPr>
        <w:t>/2014, de 24 de março</w:t>
      </w:r>
      <w:r w:rsidR="00996800" w:rsidRPr="004B61E3">
        <w:rPr>
          <w:rFonts w:ascii="Arial" w:hAnsi="Arial" w:cs="Arial"/>
          <w:sz w:val="24"/>
          <w:szCs w:val="24"/>
        </w:rPr>
        <w:t>, aprovou os modelos de impressos a utilizar.</w:t>
      </w:r>
    </w:p>
    <w:p w:rsidR="00996800" w:rsidRPr="00996800" w:rsidRDefault="00996800" w:rsidP="00996800">
      <w:pPr>
        <w:jc w:val="both"/>
        <w:rPr>
          <w:rFonts w:ascii="Arial" w:hAnsi="Arial" w:cs="Arial"/>
          <w:sz w:val="24"/>
          <w:szCs w:val="24"/>
        </w:rPr>
      </w:pPr>
    </w:p>
    <w:p w:rsidR="00996800" w:rsidRPr="00996800" w:rsidRDefault="00996800" w:rsidP="00996800">
      <w:pPr>
        <w:jc w:val="both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 xml:space="preserve">Depois de devidamente preenchido e assinado, o impresso deverá ser enviado por </w:t>
      </w:r>
      <w:proofErr w:type="gramStart"/>
      <w:r w:rsidRPr="00996800">
        <w:rPr>
          <w:rFonts w:ascii="Arial" w:hAnsi="Arial" w:cs="Arial"/>
          <w:sz w:val="24"/>
          <w:szCs w:val="24"/>
        </w:rPr>
        <w:t>e-mail</w:t>
      </w:r>
      <w:proofErr w:type="gramEnd"/>
      <w:r w:rsidRPr="00996800">
        <w:rPr>
          <w:rFonts w:ascii="Arial" w:hAnsi="Arial" w:cs="Arial"/>
          <w:sz w:val="24"/>
          <w:szCs w:val="24"/>
        </w:rPr>
        <w:t xml:space="preserve"> para o seguinte endereço: </w:t>
      </w:r>
      <w:hyperlink r:id="rId7" w:history="1">
        <w:r w:rsidRPr="00996800">
          <w:rPr>
            <w:rStyle w:val="Hiperligao"/>
            <w:rFonts w:ascii="Arial" w:hAnsi="Arial" w:cs="Arial"/>
            <w:sz w:val="24"/>
            <w:szCs w:val="24"/>
          </w:rPr>
          <w:t>liczero@azores.gov.pt</w:t>
        </w:r>
      </w:hyperlink>
      <w:r w:rsidRPr="00996800">
        <w:rPr>
          <w:rFonts w:ascii="Arial" w:hAnsi="Arial" w:cs="Arial"/>
          <w:sz w:val="24"/>
          <w:szCs w:val="24"/>
        </w:rPr>
        <w:t>.</w:t>
      </w:r>
    </w:p>
    <w:p w:rsidR="00996800" w:rsidRPr="00996800" w:rsidRDefault="00996800" w:rsidP="00996800">
      <w:pPr>
        <w:jc w:val="both"/>
        <w:rPr>
          <w:rFonts w:ascii="Arial" w:hAnsi="Arial" w:cs="Arial"/>
          <w:sz w:val="24"/>
          <w:szCs w:val="24"/>
        </w:rPr>
      </w:pPr>
    </w:p>
    <w:p w:rsidR="00EA4CEB" w:rsidRDefault="00996800" w:rsidP="00996800">
      <w:pPr>
        <w:jc w:val="both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Para cada estabelecimento corresponde uma inscrição</w:t>
      </w: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996800" w:rsidRDefault="00996800" w:rsidP="008843D8">
      <w:pPr>
        <w:jc w:val="both"/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21777D" w:rsidRDefault="0021777D" w:rsidP="008843D8">
      <w:pPr>
        <w:rPr>
          <w:rFonts w:ascii="Arial" w:hAnsi="Arial" w:cs="Arial"/>
          <w:sz w:val="24"/>
          <w:szCs w:val="24"/>
        </w:rPr>
      </w:pPr>
    </w:p>
    <w:p w:rsidR="008843D8" w:rsidRDefault="008843D8" w:rsidP="008843D8">
      <w:pPr>
        <w:rPr>
          <w:rFonts w:ascii="Arial" w:hAnsi="Arial" w:cs="Arial"/>
          <w:b/>
          <w:bCs/>
          <w:sz w:val="24"/>
          <w:szCs w:val="24"/>
        </w:rPr>
      </w:pPr>
      <w:r w:rsidRPr="008843D8">
        <w:rPr>
          <w:rFonts w:ascii="Arial" w:hAnsi="Arial" w:cs="Arial"/>
          <w:b/>
          <w:bCs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7D6B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3D8">
        <w:rPr>
          <w:rFonts w:ascii="Arial" w:hAnsi="Arial" w:cs="Arial"/>
          <w:b/>
          <w:bCs/>
          <w:sz w:val="24"/>
          <w:szCs w:val="24"/>
        </w:rPr>
        <w:t>Preenchimento</w:t>
      </w:r>
    </w:p>
    <w:p w:rsidR="008E7D6B" w:rsidRPr="008843D8" w:rsidRDefault="008E7D6B" w:rsidP="008843D8">
      <w:pPr>
        <w:rPr>
          <w:rFonts w:ascii="Arial" w:hAnsi="Arial" w:cs="Arial"/>
          <w:b/>
          <w:bCs/>
          <w:sz w:val="24"/>
          <w:szCs w:val="24"/>
        </w:rPr>
      </w:pPr>
    </w:p>
    <w:p w:rsidR="008843D8" w:rsidRPr="00EA4CEB" w:rsidRDefault="00BA356C" w:rsidP="00884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- </w:t>
      </w:r>
      <w:r w:rsidR="008843D8" w:rsidRPr="00EA4CEB">
        <w:rPr>
          <w:rFonts w:ascii="Arial" w:hAnsi="Arial" w:cs="Arial"/>
          <w:b/>
          <w:sz w:val="24"/>
          <w:szCs w:val="24"/>
        </w:rPr>
        <w:t>Tipo de registo a comunicar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8843D8" w:rsidTr="00FA12A7">
        <w:tc>
          <w:tcPr>
            <w:tcW w:w="9356" w:type="dxa"/>
          </w:tcPr>
          <w:p w:rsidR="00A85F89" w:rsidRDefault="00A85F89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3D8" w:rsidRDefault="008843D8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o</w:t>
            </w:r>
            <w:r w:rsidR="0013584A">
              <w:rPr>
                <w:rFonts w:ascii="Arial" w:hAnsi="Arial" w:cs="Arial"/>
                <w:sz w:val="24"/>
                <w:szCs w:val="24"/>
              </w:rPr>
              <w:t xml:space="preserve"> tipo de movimento a registar: instalação, </w:t>
            </w:r>
            <w:r w:rsidR="00DC05D5">
              <w:rPr>
                <w:rFonts w:ascii="Arial" w:hAnsi="Arial" w:cs="Arial"/>
                <w:sz w:val="24"/>
                <w:szCs w:val="24"/>
              </w:rPr>
              <w:t xml:space="preserve">modificação ou </w:t>
            </w:r>
            <w:r w:rsidR="0013584A">
              <w:rPr>
                <w:rFonts w:ascii="Arial" w:hAnsi="Arial" w:cs="Arial"/>
                <w:sz w:val="24"/>
                <w:szCs w:val="24"/>
              </w:rPr>
              <w:t>e</w:t>
            </w:r>
            <w:r w:rsidR="00DC05D5">
              <w:rPr>
                <w:rFonts w:ascii="Arial" w:hAnsi="Arial" w:cs="Arial"/>
                <w:sz w:val="24"/>
                <w:szCs w:val="24"/>
              </w:rPr>
              <w:t>ncerramento.</w:t>
            </w:r>
          </w:p>
          <w:p w:rsidR="00BA356C" w:rsidRDefault="00BA356C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356C" w:rsidRDefault="00BA356C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 a comunicação seja referente a estabelecimentos já previamente inscritos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deverá ser indicado o número de registo anteriormente atribuído. No caso de ser a primeira comunicação o número de registo é atribuído pela Direção Regional de Apoio ao Investimento e à Competitividade.</w:t>
            </w:r>
          </w:p>
          <w:p w:rsidR="00EA4CEB" w:rsidRDefault="00EA4CEB" w:rsidP="00884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CEB" w:rsidRDefault="00EA4CEB" w:rsidP="00EA4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efeitos do presente procedimento entende-se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A4CEB" w:rsidRPr="00EA4CEB" w:rsidRDefault="00EA4CEB" w:rsidP="00EA4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CEB" w:rsidRDefault="00EA4CEB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C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A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Instalação </w:t>
            </w:r>
            <w:r w:rsidRPr="00EA4CE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A4CEB">
              <w:rPr>
                <w:rFonts w:ascii="Arial" w:hAnsi="Arial" w:cs="Arial"/>
                <w:sz w:val="24"/>
                <w:szCs w:val="24"/>
              </w:rPr>
              <w:t>Abertura de um novo estabelecimento, com o objetivo de nele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CEB">
              <w:rPr>
                <w:rFonts w:ascii="Arial" w:hAnsi="Arial" w:cs="Arial"/>
                <w:sz w:val="24"/>
                <w:szCs w:val="24"/>
              </w:rPr>
              <w:t>ser exercida uma atividade de restauraçã</w:t>
            </w:r>
            <w:r w:rsidR="00DC05D5">
              <w:rPr>
                <w:rFonts w:ascii="Arial" w:hAnsi="Arial" w:cs="Arial"/>
                <w:sz w:val="24"/>
                <w:szCs w:val="24"/>
              </w:rPr>
              <w:t>o ou de bebidas</w:t>
            </w:r>
            <w:r w:rsidRPr="00EA4C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CEB" w:rsidRPr="00EA4CEB" w:rsidRDefault="00EA4CEB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05D5" w:rsidRDefault="00EA4CEB" w:rsidP="00DC0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C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A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Modificação </w:t>
            </w:r>
            <w:r w:rsidR="00DC05D5">
              <w:rPr>
                <w:rFonts w:ascii="Arial" w:hAnsi="Arial" w:cs="Arial"/>
                <w:sz w:val="24"/>
                <w:szCs w:val="24"/>
              </w:rPr>
              <w:t>- Alterações decorrentes da a</w:t>
            </w:r>
            <w:r w:rsidR="00527704">
              <w:rPr>
                <w:rFonts w:ascii="Arial" w:hAnsi="Arial" w:cs="Arial"/>
                <w:sz w:val="24"/>
                <w:szCs w:val="24"/>
              </w:rPr>
              <w:t>tividade ou do estabelecimento (nos casos aplicáveis)</w:t>
            </w:r>
          </w:p>
          <w:p w:rsidR="00527704" w:rsidRPr="00EA4CEB" w:rsidRDefault="00527704" w:rsidP="00DC0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2A4" w:rsidRPr="00EA4CEB" w:rsidRDefault="00EA4CEB" w:rsidP="00135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Encerramento </w:t>
            </w:r>
            <w:r w:rsidRPr="00EA4CEB">
              <w:rPr>
                <w:rFonts w:ascii="Arial" w:hAnsi="Arial" w:cs="Arial"/>
                <w:sz w:val="24"/>
                <w:szCs w:val="24"/>
              </w:rPr>
              <w:t>- Cessação do exercício de atividade</w:t>
            </w:r>
            <w:r w:rsidR="00527704">
              <w:rPr>
                <w:rFonts w:ascii="Arial" w:hAnsi="Arial" w:cs="Arial"/>
                <w:sz w:val="24"/>
                <w:szCs w:val="24"/>
              </w:rPr>
              <w:t xml:space="preserve"> ou do estabelecimento (nos casos aplicáveis).</w:t>
            </w:r>
          </w:p>
          <w:p w:rsidR="00EA4CEB" w:rsidRPr="00EA4CEB" w:rsidRDefault="00EA4CEB" w:rsidP="00EA4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3D8" w:rsidRDefault="00EA4CEB" w:rsidP="00A85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Número de </w:t>
            </w:r>
            <w:r w:rsidR="00A54262">
              <w:rPr>
                <w:rFonts w:ascii="Arial" w:hAnsi="Arial" w:cs="Arial"/>
                <w:b/>
                <w:bCs/>
                <w:sz w:val="24"/>
                <w:szCs w:val="24"/>
              </w:rPr>
              <w:t>registo</w:t>
            </w:r>
            <w:r w:rsidRPr="00EA4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A4CEB">
              <w:rPr>
                <w:rFonts w:ascii="Arial" w:hAnsi="Arial" w:cs="Arial"/>
                <w:sz w:val="24"/>
                <w:szCs w:val="24"/>
              </w:rPr>
              <w:t>- Número atribuído pela Direção Regional de Apoio ao</w:t>
            </w:r>
            <w:r w:rsidR="00135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CEB">
              <w:rPr>
                <w:rFonts w:ascii="Arial" w:hAnsi="Arial" w:cs="Arial"/>
                <w:sz w:val="24"/>
                <w:szCs w:val="24"/>
              </w:rPr>
              <w:t>I</w:t>
            </w:r>
            <w:r w:rsidR="0013584A">
              <w:rPr>
                <w:rFonts w:ascii="Arial" w:hAnsi="Arial" w:cs="Arial"/>
                <w:sz w:val="24"/>
                <w:szCs w:val="24"/>
              </w:rPr>
              <w:t>nv</w:t>
            </w:r>
            <w:r w:rsidR="00527704">
              <w:rPr>
                <w:rFonts w:ascii="Arial" w:hAnsi="Arial" w:cs="Arial"/>
                <w:sz w:val="24"/>
                <w:szCs w:val="24"/>
              </w:rPr>
              <w:t>estimento e à Competitividade à atividade/</w:t>
            </w:r>
            <w:r w:rsidR="0013584A">
              <w:rPr>
                <w:rFonts w:ascii="Arial" w:hAnsi="Arial" w:cs="Arial"/>
                <w:sz w:val="24"/>
                <w:szCs w:val="24"/>
              </w:rPr>
              <w:t>estabelecimento objeto de registo.</w:t>
            </w:r>
          </w:p>
          <w:p w:rsidR="008843D8" w:rsidRDefault="008843D8" w:rsidP="008843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C98" w:rsidRDefault="000F6C98" w:rsidP="000E3AEF">
      <w:pPr>
        <w:ind w:right="-285"/>
        <w:rPr>
          <w:rFonts w:ascii="Arial" w:hAnsi="Arial" w:cs="Arial"/>
          <w:b/>
          <w:sz w:val="24"/>
          <w:szCs w:val="24"/>
        </w:rPr>
      </w:pPr>
    </w:p>
    <w:p w:rsidR="00BA356C" w:rsidRDefault="00BA356C" w:rsidP="000E3AEF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Identificação do Titular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BA356C" w:rsidTr="00FA12A7">
        <w:tc>
          <w:tcPr>
            <w:tcW w:w="9356" w:type="dxa"/>
          </w:tcPr>
          <w:p w:rsidR="00BA356C" w:rsidRDefault="00BA356C" w:rsidP="00BA3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56C" w:rsidRPr="005F4A36" w:rsidRDefault="00BA356C" w:rsidP="005F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Preencher os dados referentes ao titular de exploração do estabelecimento: Tipo de pessoa (se pessoa singular ou pessoa coletiva)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 nome/firma, NIF/NIPC, </w:t>
            </w:r>
            <w:proofErr w:type="gramStart"/>
            <w:r w:rsidR="00A41F42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="00A41F42">
              <w:rPr>
                <w:rFonts w:ascii="Arial" w:hAnsi="Arial" w:cs="Arial"/>
                <w:sz w:val="24"/>
                <w:szCs w:val="24"/>
              </w:rPr>
              <w:t>, c</w:t>
            </w:r>
            <w:r>
              <w:rPr>
                <w:rFonts w:ascii="Arial" w:hAnsi="Arial" w:cs="Arial"/>
                <w:sz w:val="24"/>
                <w:szCs w:val="24"/>
              </w:rPr>
              <w:t>ódigo de consulta de certidão permanente do regis</w:t>
            </w:r>
            <w:r w:rsidR="00A41F42">
              <w:rPr>
                <w:rFonts w:ascii="Arial" w:hAnsi="Arial" w:cs="Arial"/>
                <w:sz w:val="24"/>
                <w:szCs w:val="24"/>
              </w:rPr>
              <w:t>to comercial, morada</w:t>
            </w:r>
            <w:r w:rsidR="006E4BBE">
              <w:rPr>
                <w:rFonts w:ascii="Arial" w:hAnsi="Arial" w:cs="Arial"/>
                <w:sz w:val="24"/>
                <w:szCs w:val="24"/>
              </w:rPr>
              <w:t xml:space="preserve"> (endereço fiscal)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freguesia, </w:t>
            </w:r>
            <w:r w:rsidR="00A41F42" w:rsidRPr="00A41F42">
              <w:rPr>
                <w:rFonts w:ascii="Arial" w:hAnsi="Arial" w:cs="Arial"/>
                <w:sz w:val="24"/>
                <w:szCs w:val="24"/>
              </w:rPr>
              <w:t>concelho,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 código postal, localidade postal, ilha, Estado/País, telefone/telemóvel e fax.</w:t>
            </w:r>
          </w:p>
        </w:tc>
      </w:tr>
    </w:tbl>
    <w:p w:rsidR="00BA356C" w:rsidRDefault="00BA356C" w:rsidP="00BA356C">
      <w:pPr>
        <w:rPr>
          <w:rFonts w:ascii="Arial" w:hAnsi="Arial" w:cs="Arial"/>
          <w:b/>
          <w:sz w:val="24"/>
          <w:szCs w:val="24"/>
        </w:rPr>
      </w:pPr>
    </w:p>
    <w:p w:rsidR="00A41F42" w:rsidRDefault="00A41F42" w:rsidP="00A41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41F42">
        <w:rPr>
          <w:rFonts w:ascii="Arial" w:hAnsi="Arial" w:cs="Arial"/>
          <w:b/>
          <w:sz w:val="24"/>
          <w:szCs w:val="24"/>
        </w:rPr>
        <w:t xml:space="preserve"> </w:t>
      </w:r>
      <w:r w:rsidR="00527704">
        <w:rPr>
          <w:rFonts w:ascii="Arial" w:hAnsi="Arial" w:cs="Arial"/>
          <w:b/>
          <w:sz w:val="24"/>
          <w:szCs w:val="24"/>
        </w:rPr>
        <w:t>Tipo de localização da prestação de serviço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41F42" w:rsidTr="00FA12A7">
        <w:tc>
          <w:tcPr>
            <w:tcW w:w="9356" w:type="dxa"/>
          </w:tcPr>
          <w:p w:rsidR="00A41F42" w:rsidRDefault="00A41F42" w:rsidP="00A41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F42" w:rsidRDefault="00527704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indicado a forma de exercício da prestação de serviço: em feiras ou em espaços públicos autorizados para exercer a venda ambulante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1.1</w:t>
            </w:r>
            <w:r>
              <w:rPr>
                <w:rFonts w:ascii="Arial" w:hAnsi="Arial" w:cs="Arial"/>
                <w:sz w:val="24"/>
                <w:szCs w:val="24"/>
              </w:rPr>
              <w:t>), em espaços públicos ou privados de acesso público (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1.2</w:t>
            </w:r>
            <w:r>
              <w:rPr>
                <w:rFonts w:ascii="Arial" w:hAnsi="Arial" w:cs="Arial"/>
                <w:sz w:val="24"/>
                <w:szCs w:val="24"/>
              </w:rPr>
              <w:t>) ou em instalações fixas nas quais ocorram menos de 10 eventos anuais (</w:t>
            </w:r>
            <w:r w:rsidRPr="00527704">
              <w:rPr>
                <w:rFonts w:ascii="Arial" w:hAnsi="Arial" w:cs="Arial"/>
                <w:b/>
                <w:sz w:val="24"/>
                <w:szCs w:val="24"/>
              </w:rPr>
              <w:t>campo 2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527704" w:rsidRDefault="00527704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704" w:rsidRDefault="00527704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Pr="00527704">
              <w:rPr>
                <w:rFonts w:ascii="Arial" w:hAnsi="Arial" w:cs="Arial"/>
                <w:b/>
                <w:sz w:val="24"/>
                <w:szCs w:val="24"/>
              </w:rPr>
              <w:t>campo 3</w:t>
            </w:r>
            <w:r>
              <w:rPr>
                <w:rFonts w:ascii="Arial" w:hAnsi="Arial" w:cs="Arial"/>
                <w:sz w:val="24"/>
                <w:szCs w:val="24"/>
              </w:rPr>
              <w:t xml:space="preserve"> deverá ser indicada a data de início da prestação de serviço 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4</w:t>
            </w:r>
            <w:r>
              <w:rPr>
                <w:rFonts w:ascii="Arial" w:hAnsi="Arial" w:cs="Arial"/>
                <w:sz w:val="24"/>
                <w:szCs w:val="24"/>
              </w:rPr>
              <w:t>, deverá ser indicada a data de fim da prestação, nas situações em que seja possível.</w:t>
            </w:r>
          </w:p>
          <w:p w:rsidR="00527704" w:rsidRDefault="00527704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14F" w:rsidRDefault="00527704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Pr="00527704">
              <w:rPr>
                <w:rFonts w:ascii="Arial" w:hAnsi="Arial" w:cs="Arial"/>
                <w:b/>
                <w:sz w:val="24"/>
                <w:szCs w:val="24"/>
              </w:rPr>
              <w:t>campo 5</w:t>
            </w:r>
            <w:r>
              <w:rPr>
                <w:rFonts w:ascii="Arial" w:hAnsi="Arial" w:cs="Arial"/>
                <w:sz w:val="24"/>
                <w:szCs w:val="24"/>
              </w:rPr>
              <w:t xml:space="preserve"> deverá ser indicado o código da CAE exercida,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 de acordo com a Classificação das Atividades Económicas Rev. 3, aprovada pelo Decreto-Lei nº 381/2007, de 14 de novembro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 no </w:t>
            </w:r>
            <w:r w:rsidRPr="00527704">
              <w:rPr>
                <w:rFonts w:ascii="Arial" w:hAnsi="Arial" w:cs="Arial"/>
                <w:b/>
                <w:sz w:val="24"/>
                <w:szCs w:val="24"/>
              </w:rPr>
              <w:t xml:space="preserve">campo 6 </w:t>
            </w:r>
            <w:r>
              <w:rPr>
                <w:rFonts w:ascii="Arial" w:hAnsi="Arial" w:cs="Arial"/>
                <w:sz w:val="24"/>
                <w:szCs w:val="24"/>
              </w:rPr>
              <w:t>a respetiva designação</w:t>
            </w:r>
            <w:r w:rsidR="00090E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0E4D" w:rsidRDefault="00090E4D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E4D" w:rsidRDefault="00090E4D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caso de ter preenchido o campo 1.1 ou 1.2, a CAE a indicar é:</w:t>
            </w:r>
          </w:p>
          <w:p w:rsidR="00090E4D" w:rsidRDefault="00090E4D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E4D" w:rsidRPr="00090E4D" w:rsidRDefault="00090E4D" w:rsidP="005277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0E4D">
              <w:rPr>
                <w:rFonts w:ascii="Arial" w:hAnsi="Arial" w:cs="Arial"/>
                <w:b/>
                <w:sz w:val="24"/>
                <w:szCs w:val="24"/>
              </w:rPr>
              <w:t xml:space="preserve">56107 Restaurantes, </w:t>
            </w:r>
            <w:proofErr w:type="spellStart"/>
            <w:r w:rsidRPr="00090E4D">
              <w:rPr>
                <w:rFonts w:ascii="Arial" w:hAnsi="Arial" w:cs="Arial"/>
                <w:b/>
                <w:sz w:val="24"/>
                <w:szCs w:val="24"/>
              </w:rPr>
              <w:t>n.e</w:t>
            </w:r>
            <w:proofErr w:type="spellEnd"/>
          </w:p>
          <w:p w:rsidR="00090E4D" w:rsidRDefault="00090E4D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0E4D" w:rsidRPr="00D640E5" w:rsidRDefault="00090E4D" w:rsidP="005277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CAE </w:t>
            </w:r>
            <w:r w:rsidRPr="00090E4D">
              <w:rPr>
                <w:rFonts w:ascii="Arial" w:hAnsi="Arial" w:cs="Arial"/>
                <w:sz w:val="24"/>
                <w:szCs w:val="24"/>
              </w:rPr>
              <w:t xml:space="preserve">inclui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090E4D">
              <w:rPr>
                <w:rFonts w:ascii="Arial" w:hAnsi="Arial" w:cs="Arial"/>
                <w:sz w:val="24"/>
                <w:szCs w:val="24"/>
              </w:rPr>
              <w:t>atividades d</w:t>
            </w:r>
            <w:r>
              <w:rPr>
                <w:rFonts w:ascii="Arial" w:hAnsi="Arial" w:cs="Arial"/>
                <w:sz w:val="24"/>
                <w:szCs w:val="24"/>
              </w:rPr>
              <w:t>e restauração em meios móveis.</w:t>
            </w:r>
          </w:p>
          <w:p w:rsidR="006E43F1" w:rsidRDefault="006E43F1" w:rsidP="00A41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F42" w:rsidRDefault="00A41F42" w:rsidP="00A41F42">
      <w:pPr>
        <w:rPr>
          <w:rFonts w:ascii="Arial" w:hAnsi="Arial" w:cs="Arial"/>
          <w:b/>
          <w:sz w:val="24"/>
          <w:szCs w:val="24"/>
        </w:rPr>
      </w:pPr>
    </w:p>
    <w:p w:rsidR="00527704" w:rsidRPr="00527704" w:rsidRDefault="00527704" w:rsidP="005277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527704">
        <w:rPr>
          <w:rFonts w:ascii="Arial" w:hAnsi="Arial" w:cs="Arial"/>
          <w:b/>
          <w:sz w:val="24"/>
          <w:szCs w:val="24"/>
        </w:rPr>
        <w:t xml:space="preserve"> Identificação do estabelecimento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27704" w:rsidRPr="00527704" w:rsidTr="00527704">
        <w:tc>
          <w:tcPr>
            <w:tcW w:w="9356" w:type="dxa"/>
          </w:tcPr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CB4" w:rsidRDefault="00BC1CB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área só deverá ser preenchida no caso da prestação de serviço ser exercida em instalações fixas, nas quais ocorrem menos de 10 eventos anuais.</w:t>
            </w:r>
          </w:p>
          <w:p w:rsidR="00BC1CB4" w:rsidRDefault="00527704" w:rsidP="0036122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Preencher os dados referentes ao estabelecimento: nome/insígnia, número de título de autorização de utilização do edifício/fração, morada, freguesia, concelho, código postal, localidade postal, ilha, telefone/telemóvel, área de venda (m2), área do estabelecimento (m2), número de pessoas ao serviço, data de abertura ao público, código CAE, designação da CAE. </w:t>
            </w:r>
          </w:p>
          <w:p w:rsidR="00361225" w:rsidRPr="00527704" w:rsidRDefault="00361225" w:rsidP="0036122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704" w:rsidRPr="00527704" w:rsidRDefault="00527704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Antes de efetuar a mera comunicação prévia, o interessado deve dar cumprimento ao Regime Jurídico de Urbanização e Edificação (RJUE) e assegurar que a utilização do edifício ou suas frações para efeitos de instalação de um estabelecimento seja compatível com o regime de utilização solicitado à câmara municipal devendo, para o efeito, inserir o número de título de autorização de utilização do edifício/fração atribuído pela câmara municipal, no </w:t>
            </w:r>
            <w:r w:rsidRPr="00361225">
              <w:rPr>
                <w:rFonts w:ascii="Arial" w:hAnsi="Arial" w:cs="Arial"/>
                <w:b/>
                <w:sz w:val="24"/>
                <w:szCs w:val="24"/>
              </w:rPr>
              <w:t>campo 2.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04" w:rsidRDefault="00527704" w:rsidP="00BC1C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Para efeitos de preenchimento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10</w:t>
            </w:r>
            <w:r w:rsidR="00BC1CB4">
              <w:rPr>
                <w:rFonts w:ascii="Arial" w:hAnsi="Arial" w:cs="Arial"/>
                <w:sz w:val="24"/>
                <w:szCs w:val="24"/>
              </w:rPr>
              <w:t xml:space="preserve">, entende-se por </w:t>
            </w:r>
            <w:r w:rsidR="00BC1CB4"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 xml:space="preserve">rea de </w:t>
            </w:r>
            <w:r w:rsidRPr="00BC1CB4">
              <w:rPr>
                <w:rFonts w:ascii="Arial" w:hAnsi="Arial" w:cs="Arial"/>
                <w:b/>
                <w:bCs/>
                <w:sz w:val="24"/>
                <w:szCs w:val="24"/>
              </w:rPr>
              <w:t>venda</w:t>
            </w:r>
            <w:r w:rsidRPr="00527704">
              <w:rPr>
                <w:rFonts w:ascii="Arial" w:hAnsi="Arial" w:cs="Arial"/>
                <w:sz w:val="24"/>
                <w:szCs w:val="24"/>
              </w:rPr>
              <w:t>: toda a área</w:t>
            </w:r>
            <w:r w:rsidR="00BC1CB4">
              <w:rPr>
                <w:rFonts w:ascii="Arial" w:hAnsi="Arial" w:cs="Arial"/>
                <w:sz w:val="24"/>
                <w:szCs w:val="24"/>
              </w:rPr>
              <w:t xml:space="preserve"> onde o serviço é prestado e os consumidore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BC1CB4">
              <w:rPr>
                <w:rFonts w:ascii="Arial" w:hAnsi="Arial" w:cs="Arial"/>
                <w:sz w:val="24"/>
                <w:szCs w:val="24"/>
              </w:rPr>
              <w:t>têm acesso.</w:t>
            </w:r>
          </w:p>
          <w:p w:rsidR="00BC1CB4" w:rsidRPr="00527704" w:rsidRDefault="00BC1CB4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1CB4" w:rsidRDefault="00527704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Para efeitos de preenchimento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11</w:t>
            </w:r>
            <w:r w:rsidR="00BC1CB4">
              <w:rPr>
                <w:rFonts w:ascii="Arial" w:hAnsi="Arial" w:cs="Arial"/>
                <w:sz w:val="24"/>
                <w:szCs w:val="24"/>
              </w:rPr>
              <w:t xml:space="preserve">, entende-se por </w:t>
            </w:r>
            <w:r w:rsidR="00BC1CB4" w:rsidRPr="00BC1CB4">
              <w:rPr>
                <w:rFonts w:ascii="Arial" w:hAnsi="Arial" w:cs="Arial"/>
                <w:b/>
                <w:sz w:val="24"/>
                <w:szCs w:val="24"/>
              </w:rPr>
              <w:t>áre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a do estabelec</w:t>
            </w:r>
            <w:r w:rsidR="00BC1CB4" w:rsidRPr="00BC1CB4">
              <w:rPr>
                <w:rFonts w:ascii="Arial" w:hAnsi="Arial" w:cs="Arial"/>
                <w:b/>
                <w:sz w:val="24"/>
                <w:szCs w:val="24"/>
              </w:rPr>
              <w:t>imento</w:t>
            </w:r>
            <w:r w:rsidR="00BC1CB4">
              <w:rPr>
                <w:rFonts w:ascii="Arial" w:hAnsi="Arial" w:cs="Arial"/>
                <w:sz w:val="24"/>
                <w:szCs w:val="24"/>
              </w:rPr>
              <w:t>, a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 área total do edifício/fração afeta ao estabelecimento, nela se incluindo, a área de venda, armazéns de apoio ao estabelecimento, sanitários, escritórios, cozinhas, entre outras.</w:t>
            </w:r>
          </w:p>
          <w:p w:rsidR="00090E4D" w:rsidRPr="00527704" w:rsidRDefault="00090E4D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704" w:rsidRPr="00527704" w:rsidRDefault="00527704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Para efeitos de preenchimento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12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 deverá ser inscrito o número de pessoas que exercem atividade no estabelecimento, incluindo-se todos os trabalhadores (empregados e gestores), independentemente de serem ou não remunerados e desde que afetos ao exercício da atividade do estabelecimento. Não deverão ser considerados os trabalhadores de limpeza, segurança, contabilidade, ou outros, cujas atividades estejam adjudicadas a empresas da especialidade.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Para efeitos de preenchimento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13</w:t>
            </w:r>
            <w:r w:rsidRPr="00527704">
              <w:rPr>
                <w:rFonts w:ascii="Arial" w:hAnsi="Arial" w:cs="Arial"/>
                <w:sz w:val="24"/>
                <w:szCs w:val="24"/>
              </w:rPr>
              <w:t>, deve ser indicada a data de abertura ao público do estabelecimento. Esta data pode não coincidir e, portando, não deve ser confundida, com o início de atividade da empresa.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7704" w:rsidRPr="00527704" w:rsidRDefault="00527704" w:rsidP="00BC1CB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Para efeitos de preenchimento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14</w:t>
            </w:r>
            <w:r w:rsidRPr="00527704">
              <w:rPr>
                <w:rFonts w:ascii="Arial" w:hAnsi="Arial" w:cs="Arial"/>
                <w:sz w:val="24"/>
                <w:szCs w:val="24"/>
              </w:rPr>
              <w:t xml:space="preserve"> e do </w:t>
            </w:r>
            <w:r w:rsidRPr="00BC1CB4">
              <w:rPr>
                <w:rFonts w:ascii="Arial" w:hAnsi="Arial" w:cs="Arial"/>
                <w:b/>
                <w:sz w:val="24"/>
                <w:szCs w:val="24"/>
              </w:rPr>
              <w:t>campo 15</w:t>
            </w:r>
            <w:r w:rsidRPr="00527704">
              <w:rPr>
                <w:rFonts w:ascii="Arial" w:hAnsi="Arial" w:cs="Arial"/>
                <w:sz w:val="24"/>
                <w:szCs w:val="24"/>
              </w:rPr>
              <w:t>, deverá preencher uma das seguintes situações que deverá corresponder à CAE principal exercida no estabelecimento, de acordo com a Classificação das Atividades Económicas Rev. 3, aprovada pelo Decreto-Lei nº 381/2007, de 14 de novembro: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27704" w:rsidRPr="00BC1CB4" w:rsidRDefault="00527704" w:rsidP="00527704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CB4">
              <w:rPr>
                <w:rFonts w:ascii="Arial" w:hAnsi="Arial" w:cs="Arial"/>
                <w:b/>
                <w:bCs/>
                <w:sz w:val="24"/>
                <w:szCs w:val="24"/>
              </w:rPr>
              <w:t>Estabelecimentos de restauração ou de bebidas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56101 Restaurantes tipo tradicional.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56102 Restaurantes com lugares ao balcão.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56103 Restaurantes sem serviço de mesa.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56104 Restaurantes típicos.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56105 Restaurantes com espaço de dança.</w:t>
            </w:r>
          </w:p>
          <w:p w:rsidR="00527704" w:rsidRPr="0052770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>56106 Confeção de refeições prontas para levar para casa.</w:t>
            </w:r>
          </w:p>
          <w:p w:rsidR="00BC1CB4" w:rsidRPr="00BC1CB4" w:rsidRDefault="00527704" w:rsidP="005277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27704">
              <w:rPr>
                <w:rFonts w:ascii="Arial" w:hAnsi="Arial" w:cs="Arial"/>
                <w:sz w:val="24"/>
                <w:szCs w:val="24"/>
              </w:rPr>
              <w:t xml:space="preserve">56107 Restaurantes, </w:t>
            </w:r>
            <w:proofErr w:type="spellStart"/>
            <w:r w:rsidRPr="00527704">
              <w:rPr>
                <w:rFonts w:ascii="Arial" w:hAnsi="Arial" w:cs="Arial"/>
                <w:sz w:val="24"/>
                <w:szCs w:val="24"/>
              </w:rPr>
              <w:t>n.e</w:t>
            </w:r>
            <w:proofErr w:type="spellEnd"/>
            <w:r w:rsidRPr="00527704">
              <w:rPr>
                <w:rFonts w:ascii="Arial" w:hAnsi="Arial" w:cs="Arial"/>
                <w:sz w:val="24"/>
                <w:szCs w:val="24"/>
              </w:rPr>
              <w:t xml:space="preserve"> (inclui atividades d</w:t>
            </w:r>
            <w:r w:rsidR="00BC1CB4">
              <w:rPr>
                <w:rFonts w:ascii="Arial" w:hAnsi="Arial" w:cs="Arial"/>
                <w:sz w:val="24"/>
                <w:szCs w:val="24"/>
              </w:rPr>
              <w:t>e restauração em meios móveis).</w:t>
            </w:r>
          </w:p>
        </w:tc>
      </w:tr>
    </w:tbl>
    <w:p w:rsidR="00527704" w:rsidRDefault="00527704" w:rsidP="00A41F42">
      <w:pPr>
        <w:rPr>
          <w:rFonts w:ascii="Arial" w:hAnsi="Arial" w:cs="Arial"/>
          <w:b/>
          <w:sz w:val="24"/>
          <w:szCs w:val="24"/>
        </w:rPr>
      </w:pPr>
    </w:p>
    <w:p w:rsidR="00527704" w:rsidRPr="00A41F42" w:rsidRDefault="00527704" w:rsidP="00A41F42">
      <w:pPr>
        <w:rPr>
          <w:rFonts w:ascii="Arial" w:hAnsi="Arial" w:cs="Arial"/>
          <w:b/>
          <w:sz w:val="24"/>
          <w:szCs w:val="24"/>
        </w:rPr>
      </w:pPr>
    </w:p>
    <w:p w:rsidR="00DC5232" w:rsidRPr="00DC5232" w:rsidRDefault="00090E4D" w:rsidP="00DC5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DC52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Concelhos onde pretende desenvolver a atividade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C5232" w:rsidTr="00FA12A7">
        <w:tc>
          <w:tcPr>
            <w:tcW w:w="9356" w:type="dxa"/>
          </w:tcPr>
          <w:p w:rsidR="00DC5232" w:rsidRDefault="00DC5232" w:rsidP="00BA3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E4D" w:rsidRPr="00090E4D" w:rsidRDefault="00690CDA" w:rsidP="00090E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</w:t>
            </w:r>
            <w:r w:rsidR="00090E4D">
              <w:rPr>
                <w:rFonts w:ascii="Arial" w:hAnsi="Arial" w:cs="Arial"/>
                <w:sz w:val="24"/>
                <w:szCs w:val="24"/>
              </w:rPr>
              <w:t xml:space="preserve"> área só deverá ser preenchida quando a prestação de serviços d</w:t>
            </w:r>
            <w:r>
              <w:rPr>
                <w:rFonts w:ascii="Arial" w:hAnsi="Arial" w:cs="Arial"/>
                <w:sz w:val="24"/>
                <w:szCs w:val="24"/>
              </w:rPr>
              <w:t xml:space="preserve">e restauração ou de bebidas for </w:t>
            </w:r>
            <w:r w:rsidR="00090E4D">
              <w:rPr>
                <w:rFonts w:ascii="Arial" w:hAnsi="Arial" w:cs="Arial"/>
                <w:sz w:val="24"/>
                <w:szCs w:val="24"/>
              </w:rPr>
              <w:t>desenvolvida em meios móveis, devendo ser indicado o concelho ou concelhos onde pretende desenvolver a atividade.</w:t>
            </w:r>
          </w:p>
        </w:tc>
      </w:tr>
    </w:tbl>
    <w:p w:rsidR="00A41F42" w:rsidRDefault="00A41F42" w:rsidP="00BA356C">
      <w:pPr>
        <w:rPr>
          <w:rFonts w:ascii="Arial" w:hAnsi="Arial" w:cs="Arial"/>
          <w:b/>
          <w:sz w:val="24"/>
          <w:szCs w:val="24"/>
        </w:rPr>
      </w:pPr>
    </w:p>
    <w:p w:rsidR="00090E4D" w:rsidRDefault="00090E4D" w:rsidP="00BA356C">
      <w:pPr>
        <w:rPr>
          <w:rFonts w:ascii="Arial" w:hAnsi="Arial" w:cs="Arial"/>
          <w:b/>
          <w:sz w:val="24"/>
          <w:szCs w:val="24"/>
        </w:rPr>
      </w:pPr>
    </w:p>
    <w:p w:rsidR="00DC5232" w:rsidRDefault="009E15A8" w:rsidP="00DC5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C5232">
        <w:rPr>
          <w:rFonts w:ascii="Arial" w:hAnsi="Arial" w:cs="Arial"/>
          <w:b/>
          <w:sz w:val="24"/>
          <w:szCs w:val="24"/>
        </w:rPr>
        <w:t xml:space="preserve"> </w:t>
      </w:r>
      <w:r w:rsidR="00090E4D">
        <w:rPr>
          <w:rFonts w:ascii="Arial" w:hAnsi="Arial" w:cs="Arial"/>
          <w:b/>
          <w:sz w:val="24"/>
          <w:szCs w:val="24"/>
        </w:rPr>
        <w:t>Caracterização da unidade ou da instalação e da prestação se serviços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C5232" w:rsidTr="008F73F6">
        <w:tc>
          <w:tcPr>
            <w:tcW w:w="9356" w:type="dxa"/>
          </w:tcPr>
          <w:p w:rsidR="00DC5232" w:rsidRDefault="00DC5232" w:rsidP="00DC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232" w:rsidRPr="002B4F2A" w:rsidRDefault="00090E4D" w:rsidP="00090E4D">
            <w:pPr>
              <w:tabs>
                <w:tab w:val="left" w:pos="127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área destina-se a uma descrição sumária da unidade móvel ou da instalação onde vai ser prestado o serviço e uma caracterização genérica do tipo de serviço a ser prestado.</w:t>
            </w:r>
          </w:p>
        </w:tc>
      </w:tr>
    </w:tbl>
    <w:p w:rsidR="00DC5232" w:rsidRPr="00DC5232" w:rsidRDefault="00DC5232" w:rsidP="00DC5232">
      <w:pPr>
        <w:rPr>
          <w:rFonts w:ascii="Arial" w:hAnsi="Arial" w:cs="Arial"/>
          <w:b/>
          <w:sz w:val="24"/>
          <w:szCs w:val="24"/>
        </w:rPr>
      </w:pPr>
    </w:p>
    <w:p w:rsidR="00597BB8" w:rsidRDefault="009E15A8" w:rsidP="00597B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597BB8">
        <w:rPr>
          <w:rFonts w:ascii="Arial" w:hAnsi="Arial" w:cs="Arial"/>
          <w:b/>
          <w:sz w:val="24"/>
          <w:szCs w:val="24"/>
        </w:rPr>
        <w:t xml:space="preserve"> Declaração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597BB8" w:rsidTr="006727DA">
        <w:tc>
          <w:tcPr>
            <w:tcW w:w="9356" w:type="dxa"/>
          </w:tcPr>
          <w:p w:rsidR="00597BB8" w:rsidRDefault="00597BB8" w:rsidP="00BC37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76D" w:rsidRDefault="00BC376D" w:rsidP="00BC3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titular de exploração do estabelecimento ao assinar</w:t>
            </w:r>
            <w:r w:rsidR="00914ECC">
              <w:rPr>
                <w:rFonts w:ascii="Arial" w:hAnsi="Arial" w:cs="Arial"/>
                <w:sz w:val="24"/>
                <w:szCs w:val="24"/>
              </w:rPr>
              <w:t xml:space="preserve"> e enviar</w:t>
            </w:r>
            <w:r>
              <w:rPr>
                <w:rFonts w:ascii="Arial" w:hAnsi="Arial" w:cs="Arial"/>
                <w:sz w:val="24"/>
                <w:szCs w:val="24"/>
              </w:rPr>
              <w:t xml:space="preserve"> a mera comunicação prévia declara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15A8" w:rsidRDefault="009E15A8" w:rsidP="00BC3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Toma conhecimento e cumpre as obrigações legais e regulamentares relativas às instalações e equipamentos de restauração ou de bebidas de carácter não sedentário, bem como as regras de segurança pública e os requisitos de higiene dos géneros alimentares;</w:t>
            </w:r>
          </w:p>
          <w:p w:rsidR="009E15A8" w:rsidRPr="006727DA" w:rsidRDefault="003B4C54" w:rsidP="009E15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54">
              <w:rPr>
                <w:rFonts w:ascii="Arial" w:hAnsi="Arial" w:cs="Arial"/>
                <w:sz w:val="24"/>
                <w:szCs w:val="24"/>
              </w:rPr>
              <w:t>- Autoriza a consulta da declaração de início de atividade (quando se trate de pessoas singulares – empresário em nome individual). Poderá também remeter cópia da Declaração d</w:t>
            </w:r>
            <w:r>
              <w:rPr>
                <w:rFonts w:ascii="Arial" w:hAnsi="Arial" w:cs="Arial"/>
                <w:sz w:val="24"/>
                <w:szCs w:val="24"/>
              </w:rPr>
              <w:t>e Início/Alteração de Atividade.</w:t>
            </w:r>
          </w:p>
        </w:tc>
      </w:tr>
    </w:tbl>
    <w:p w:rsidR="008F73F6" w:rsidRDefault="008F73F6" w:rsidP="00BC376D">
      <w:pPr>
        <w:rPr>
          <w:rFonts w:ascii="Arial" w:hAnsi="Arial" w:cs="Arial"/>
          <w:b/>
          <w:bCs/>
          <w:sz w:val="24"/>
          <w:szCs w:val="24"/>
        </w:rPr>
      </w:pPr>
    </w:p>
    <w:p w:rsidR="009E15A8" w:rsidRPr="009E15A8" w:rsidRDefault="009E15A8" w:rsidP="009E15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9E15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Lista de documentos a enviar em anexo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E15A8" w:rsidRPr="009E15A8" w:rsidTr="00361225">
        <w:tc>
          <w:tcPr>
            <w:tcW w:w="9356" w:type="dxa"/>
          </w:tcPr>
          <w:p w:rsidR="009E15A8" w:rsidRDefault="009E15A8" w:rsidP="009E15A8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15A8" w:rsidRPr="009E15A8" w:rsidRDefault="009E15A8" w:rsidP="00690CDA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caso de instalações fixas, nas quais ocorram menos de 10 eventos anuais, deverá juntar-se em anexo ao formulário um termo de responsabilidade, subscrito por pessoa habilitada a ser autor do projeto, quanto ao cumprimento de todos os requisitos legais e regulamentares relativos à instalação e à segurança con</w:t>
            </w:r>
            <w:r w:rsidR="00690CDA">
              <w:rPr>
                <w:rFonts w:ascii="Arial" w:hAnsi="Arial" w:cs="Arial"/>
                <w:bCs/>
                <w:sz w:val="24"/>
                <w:szCs w:val="24"/>
              </w:rPr>
              <w:t>tra incêndios, bem como a planta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localização do estabelecimento.</w:t>
            </w:r>
          </w:p>
        </w:tc>
      </w:tr>
    </w:tbl>
    <w:p w:rsidR="00CF4240" w:rsidRDefault="00CF4240" w:rsidP="00BC376D">
      <w:pPr>
        <w:rPr>
          <w:rFonts w:ascii="Arial" w:hAnsi="Arial" w:cs="Arial"/>
          <w:b/>
          <w:bCs/>
          <w:sz w:val="24"/>
          <w:szCs w:val="24"/>
        </w:rPr>
      </w:pPr>
    </w:p>
    <w:p w:rsidR="00BC376D" w:rsidRPr="00BC376D" w:rsidRDefault="00BC376D" w:rsidP="00BC3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– Considerações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finais</w:t>
      </w:r>
      <w:proofErr w:type="gramEnd"/>
    </w:p>
    <w:p w:rsidR="008843D8" w:rsidRDefault="008843D8" w:rsidP="006D5994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>O formulário deverá ser assinado pelo titular do estabelecimento com a</w:t>
      </w:r>
      <w:r w:rsidR="00CF4240">
        <w:rPr>
          <w:rFonts w:ascii="Arial" w:hAnsi="Arial" w:cs="Arial"/>
          <w:sz w:val="24"/>
          <w:szCs w:val="24"/>
        </w:rPr>
        <w:t xml:space="preserve"> indicação da respetiva data</w:t>
      </w:r>
      <w:r w:rsidR="006D5994">
        <w:rPr>
          <w:rFonts w:ascii="Arial" w:hAnsi="Arial" w:cs="Arial"/>
          <w:sz w:val="24"/>
          <w:szCs w:val="24"/>
        </w:rPr>
        <w:t xml:space="preserve"> e</w:t>
      </w:r>
      <w:r w:rsidR="00CF4240">
        <w:rPr>
          <w:rFonts w:ascii="Arial" w:hAnsi="Arial" w:cs="Arial"/>
          <w:sz w:val="24"/>
          <w:szCs w:val="24"/>
        </w:rPr>
        <w:t>,</w:t>
      </w:r>
      <w:r w:rsidR="006D5994">
        <w:rPr>
          <w:rFonts w:ascii="Arial" w:hAnsi="Arial" w:cs="Arial"/>
          <w:sz w:val="24"/>
          <w:szCs w:val="24"/>
        </w:rPr>
        <w:t xml:space="preserve"> posteriormente</w:t>
      </w:r>
      <w:r w:rsidR="00CF4240">
        <w:rPr>
          <w:rFonts w:ascii="Arial" w:hAnsi="Arial" w:cs="Arial"/>
          <w:sz w:val="24"/>
          <w:szCs w:val="24"/>
        </w:rPr>
        <w:t>,</w:t>
      </w:r>
      <w:r w:rsidR="006D5994">
        <w:rPr>
          <w:rFonts w:ascii="Arial" w:hAnsi="Arial" w:cs="Arial"/>
          <w:sz w:val="24"/>
          <w:szCs w:val="24"/>
        </w:rPr>
        <w:t xml:space="preserve"> enviado para o seguinte endereço eletrónico: </w:t>
      </w:r>
      <w:hyperlink r:id="rId8" w:history="1">
        <w:r w:rsidR="006D5994" w:rsidRPr="006461E4">
          <w:rPr>
            <w:rStyle w:val="Hiperligao"/>
            <w:rFonts w:ascii="Arial" w:hAnsi="Arial" w:cs="Arial"/>
            <w:sz w:val="24"/>
            <w:szCs w:val="24"/>
          </w:rPr>
          <w:t>liczero@azores.gov.pt</w:t>
        </w:r>
      </w:hyperlink>
      <w:r w:rsidR="006D5994">
        <w:rPr>
          <w:rFonts w:ascii="Arial" w:hAnsi="Arial" w:cs="Arial"/>
          <w:sz w:val="24"/>
          <w:szCs w:val="24"/>
        </w:rPr>
        <w:t>.</w:t>
      </w:r>
    </w:p>
    <w:p w:rsidR="009E15A8" w:rsidRPr="009E15A8" w:rsidRDefault="009E15A8" w:rsidP="009E15A8">
      <w:pPr>
        <w:jc w:val="both"/>
        <w:rPr>
          <w:rFonts w:ascii="Arial" w:hAnsi="Arial" w:cs="Arial"/>
          <w:sz w:val="24"/>
          <w:szCs w:val="24"/>
        </w:rPr>
      </w:pPr>
      <w:r w:rsidRPr="009E15A8">
        <w:rPr>
          <w:rFonts w:ascii="Arial" w:hAnsi="Arial" w:cs="Arial"/>
          <w:sz w:val="24"/>
          <w:szCs w:val="24"/>
        </w:rPr>
        <w:t>A abertura do estabelecimento nesta situação só pode ocorrer quando a Câmara Municipal emita despacho de deferimento ou, quando esta não se pronuncie, após o decurso do prazo de 20 dias, a contar da receção da declaração</w:t>
      </w:r>
    </w:p>
    <w:p w:rsidR="009E15A8" w:rsidRPr="009E15A8" w:rsidRDefault="009E15A8" w:rsidP="009E15A8">
      <w:pPr>
        <w:jc w:val="both"/>
        <w:rPr>
          <w:rFonts w:ascii="Arial" w:hAnsi="Arial" w:cs="Arial"/>
          <w:sz w:val="24"/>
          <w:szCs w:val="24"/>
        </w:rPr>
      </w:pPr>
      <w:r w:rsidRPr="009E15A8">
        <w:rPr>
          <w:rFonts w:ascii="Arial" w:hAnsi="Arial" w:cs="Arial"/>
          <w:sz w:val="24"/>
          <w:szCs w:val="24"/>
        </w:rPr>
        <w:t>As presentes instruções de preenchimento não dispensam a leitura da legislação que regula o livre acesso e exercício de atividades económicas na</w:t>
      </w:r>
      <w:r>
        <w:rPr>
          <w:rFonts w:ascii="Arial" w:hAnsi="Arial" w:cs="Arial"/>
          <w:sz w:val="24"/>
          <w:szCs w:val="24"/>
        </w:rPr>
        <w:t xml:space="preserve"> Região Autónoma dos Açores.</w:t>
      </w:r>
    </w:p>
    <w:p w:rsidR="006A51C5" w:rsidRPr="006A51C5" w:rsidRDefault="006A51C5" w:rsidP="006D5994">
      <w:pPr>
        <w:jc w:val="both"/>
        <w:rPr>
          <w:rFonts w:ascii="Arial" w:hAnsi="Arial" w:cs="Arial"/>
          <w:sz w:val="24"/>
          <w:szCs w:val="24"/>
        </w:rPr>
      </w:pPr>
    </w:p>
    <w:sectPr w:rsidR="006A51C5" w:rsidRPr="006A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25" w:rsidRDefault="00361225" w:rsidP="000E008E">
      <w:pPr>
        <w:spacing w:after="0" w:line="240" w:lineRule="auto"/>
      </w:pPr>
      <w:r>
        <w:separator/>
      </w:r>
    </w:p>
  </w:endnote>
  <w:endnote w:type="continuationSeparator" w:id="0">
    <w:p w:rsidR="00361225" w:rsidRDefault="00361225" w:rsidP="000E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25" w:rsidRDefault="00361225" w:rsidP="000E008E">
      <w:pPr>
        <w:spacing w:after="0" w:line="240" w:lineRule="auto"/>
      </w:pPr>
      <w:r>
        <w:separator/>
      </w:r>
    </w:p>
  </w:footnote>
  <w:footnote w:type="continuationSeparator" w:id="0">
    <w:p w:rsidR="00361225" w:rsidRDefault="00361225" w:rsidP="000E0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C5"/>
    <w:rsid w:val="00001363"/>
    <w:rsid w:val="00017A0D"/>
    <w:rsid w:val="00031017"/>
    <w:rsid w:val="00061985"/>
    <w:rsid w:val="00087F6C"/>
    <w:rsid w:val="00090E4D"/>
    <w:rsid w:val="00091D05"/>
    <w:rsid w:val="000E008E"/>
    <w:rsid w:val="000E3AEF"/>
    <w:rsid w:val="000F6C98"/>
    <w:rsid w:val="0011340F"/>
    <w:rsid w:val="0013584A"/>
    <w:rsid w:val="00137E49"/>
    <w:rsid w:val="0018249F"/>
    <w:rsid w:val="00184FEC"/>
    <w:rsid w:val="001E341D"/>
    <w:rsid w:val="002054C4"/>
    <w:rsid w:val="0021777D"/>
    <w:rsid w:val="0022766C"/>
    <w:rsid w:val="00266945"/>
    <w:rsid w:val="002B4F2A"/>
    <w:rsid w:val="002F1B20"/>
    <w:rsid w:val="002F278E"/>
    <w:rsid w:val="00325186"/>
    <w:rsid w:val="00361225"/>
    <w:rsid w:val="00364836"/>
    <w:rsid w:val="003B4C54"/>
    <w:rsid w:val="0041283E"/>
    <w:rsid w:val="0041623C"/>
    <w:rsid w:val="00482446"/>
    <w:rsid w:val="004B61E3"/>
    <w:rsid w:val="00516BD2"/>
    <w:rsid w:val="00527704"/>
    <w:rsid w:val="0059096B"/>
    <w:rsid w:val="00597BB8"/>
    <w:rsid w:val="005F4A36"/>
    <w:rsid w:val="00633940"/>
    <w:rsid w:val="006727DA"/>
    <w:rsid w:val="00690CDA"/>
    <w:rsid w:val="006A51C5"/>
    <w:rsid w:val="006D5994"/>
    <w:rsid w:val="006E43F1"/>
    <w:rsid w:val="006E4BBE"/>
    <w:rsid w:val="007402A4"/>
    <w:rsid w:val="00761A11"/>
    <w:rsid w:val="007A014F"/>
    <w:rsid w:val="007C76CE"/>
    <w:rsid w:val="00816253"/>
    <w:rsid w:val="008843D8"/>
    <w:rsid w:val="00884E96"/>
    <w:rsid w:val="008E7D6B"/>
    <w:rsid w:val="008F73F6"/>
    <w:rsid w:val="00905BD8"/>
    <w:rsid w:val="00914ECC"/>
    <w:rsid w:val="00950578"/>
    <w:rsid w:val="00984417"/>
    <w:rsid w:val="00985F0E"/>
    <w:rsid w:val="00996800"/>
    <w:rsid w:val="009E15A8"/>
    <w:rsid w:val="009E3D73"/>
    <w:rsid w:val="00A3088A"/>
    <w:rsid w:val="00A41F42"/>
    <w:rsid w:val="00A54262"/>
    <w:rsid w:val="00A828BF"/>
    <w:rsid w:val="00A85F89"/>
    <w:rsid w:val="00AB748B"/>
    <w:rsid w:val="00B1450E"/>
    <w:rsid w:val="00B4416D"/>
    <w:rsid w:val="00BA356C"/>
    <w:rsid w:val="00BA6D59"/>
    <w:rsid w:val="00BC1CB4"/>
    <w:rsid w:val="00BC376D"/>
    <w:rsid w:val="00BD762D"/>
    <w:rsid w:val="00C373D1"/>
    <w:rsid w:val="00C4598B"/>
    <w:rsid w:val="00C83F28"/>
    <w:rsid w:val="00CE5E82"/>
    <w:rsid w:val="00CF4240"/>
    <w:rsid w:val="00D32E0E"/>
    <w:rsid w:val="00D640E5"/>
    <w:rsid w:val="00D7771C"/>
    <w:rsid w:val="00DA38B1"/>
    <w:rsid w:val="00DC05D5"/>
    <w:rsid w:val="00DC4B43"/>
    <w:rsid w:val="00DC5232"/>
    <w:rsid w:val="00E3016C"/>
    <w:rsid w:val="00E943E1"/>
    <w:rsid w:val="00EA4CEB"/>
    <w:rsid w:val="00F85EBE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128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7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E0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008E"/>
  </w:style>
  <w:style w:type="paragraph" w:styleId="Rodap">
    <w:name w:val="footer"/>
    <w:basedOn w:val="Normal"/>
    <w:link w:val="RodapCarcter"/>
    <w:uiPriority w:val="99"/>
    <w:unhideWhenUsed/>
    <w:rsid w:val="000E0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128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7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E0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008E"/>
  </w:style>
  <w:style w:type="paragraph" w:styleId="Rodap">
    <w:name w:val="footer"/>
    <w:basedOn w:val="Normal"/>
    <w:link w:val="RodapCarcter"/>
    <w:uiPriority w:val="99"/>
    <w:unhideWhenUsed/>
    <w:rsid w:val="000E0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zero@azores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zero@azores.gov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5D0272F4</Template>
  <TotalTime>93</TotalTime>
  <Pages>6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mv196328</dc:creator>
  <cp:lastModifiedBy>dm196614</cp:lastModifiedBy>
  <cp:revision>9</cp:revision>
  <cp:lastPrinted>2013-12-09T20:32:00Z</cp:lastPrinted>
  <dcterms:created xsi:type="dcterms:W3CDTF">2013-12-09T19:41:00Z</dcterms:created>
  <dcterms:modified xsi:type="dcterms:W3CDTF">2014-03-24T10:55:00Z</dcterms:modified>
</cp:coreProperties>
</file>