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5DE74" w14:textId="77777777" w:rsidR="00F31AB5" w:rsidRPr="00D077B7" w:rsidRDefault="00F31AB5" w:rsidP="00F31AB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t-PT"/>
        </w:rPr>
      </w:pPr>
    </w:p>
    <w:p w14:paraId="3F75DE75" w14:textId="77777777" w:rsidR="00F31AB5" w:rsidRPr="00D077B7" w:rsidRDefault="002A1321" w:rsidP="00F31AB5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0"/>
          <w:lang w:eastAsia="pt-PT"/>
        </w:rPr>
      </w:pPr>
      <w:hyperlink r:id="rId7" w:history="1">
        <w:r w:rsidR="00F31AB5" w:rsidRPr="00D077B7">
          <w:rPr>
            <w:rFonts w:ascii="Times New Roman" w:hAnsi="Times New Roman"/>
            <w:b/>
            <w:caps/>
            <w:color w:val="000000"/>
            <w:sz w:val="24"/>
            <w:szCs w:val="20"/>
            <w:lang w:eastAsia="pt-PT"/>
          </w:rPr>
          <w:t>Comunicado do Conselho do Governo</w:t>
        </w:r>
      </w:hyperlink>
    </w:p>
    <w:p w14:paraId="3F75DE76" w14:textId="77777777" w:rsidR="00F31AB5" w:rsidRPr="00D077B7" w:rsidRDefault="00F31AB5" w:rsidP="00F31AB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t-PT"/>
        </w:rPr>
      </w:pPr>
    </w:p>
    <w:p w14:paraId="3F75DE77" w14:textId="77777777" w:rsidR="00F31AB5" w:rsidRPr="00D077B7" w:rsidRDefault="00F31AB5" w:rsidP="00F31AB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t-PT"/>
        </w:rPr>
      </w:pPr>
    </w:p>
    <w:p w14:paraId="3F75DE78" w14:textId="77777777" w:rsidR="00F31AB5" w:rsidRPr="00D077B7" w:rsidRDefault="008134EA" w:rsidP="00F31AB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t-PT"/>
        </w:rPr>
      </w:pPr>
      <w:r>
        <w:rPr>
          <w:rFonts w:ascii="Times New Roman" w:hAnsi="Times New Roman"/>
          <w:b/>
          <w:sz w:val="24"/>
          <w:szCs w:val="20"/>
          <w:lang w:eastAsia="pt-PT"/>
        </w:rPr>
        <w:t>Velas</w:t>
      </w:r>
      <w:r w:rsidR="00F31AB5" w:rsidRPr="00D077B7">
        <w:rPr>
          <w:rFonts w:ascii="Times New Roman" w:hAnsi="Times New Roman"/>
          <w:b/>
          <w:sz w:val="24"/>
          <w:szCs w:val="20"/>
          <w:lang w:eastAsia="pt-PT"/>
        </w:rPr>
        <w:t xml:space="preserve">, </w:t>
      </w:r>
      <w:r w:rsidR="00DC0D64">
        <w:rPr>
          <w:rFonts w:ascii="Times New Roman" w:hAnsi="Times New Roman"/>
          <w:b/>
          <w:sz w:val="24"/>
          <w:szCs w:val="20"/>
          <w:lang w:eastAsia="pt-PT"/>
        </w:rPr>
        <w:t>22</w:t>
      </w:r>
      <w:r w:rsidR="00F31AB5" w:rsidRPr="00D077B7">
        <w:rPr>
          <w:rFonts w:ascii="Times New Roman" w:hAnsi="Times New Roman"/>
          <w:b/>
          <w:sz w:val="24"/>
          <w:szCs w:val="20"/>
          <w:lang w:eastAsia="pt-PT"/>
        </w:rPr>
        <w:t xml:space="preserve"> de </w:t>
      </w:r>
      <w:r>
        <w:rPr>
          <w:rFonts w:ascii="Times New Roman" w:hAnsi="Times New Roman"/>
          <w:b/>
          <w:sz w:val="24"/>
          <w:szCs w:val="20"/>
          <w:lang w:eastAsia="pt-PT"/>
        </w:rPr>
        <w:t>abril de 2015</w:t>
      </w:r>
    </w:p>
    <w:p w14:paraId="3F75DE79" w14:textId="77777777" w:rsidR="00F31AB5" w:rsidRPr="00D077B7" w:rsidRDefault="00F31AB5" w:rsidP="00F31AB5">
      <w:pPr>
        <w:spacing w:after="0" w:line="240" w:lineRule="auto"/>
        <w:rPr>
          <w:rFonts w:ascii="Times New Roman" w:hAnsi="Times New Roman"/>
          <w:sz w:val="24"/>
          <w:szCs w:val="20"/>
          <w:lang w:eastAsia="pt-PT"/>
        </w:rPr>
      </w:pPr>
    </w:p>
    <w:p w14:paraId="3F75DE7A" w14:textId="77777777" w:rsidR="00F31AB5" w:rsidRDefault="00F31AB5" w:rsidP="00F31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5DE7B" w14:textId="77777777" w:rsidR="00F31AB5" w:rsidRDefault="00F31AB5" w:rsidP="00F31A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7C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O Governo dos Açores, reunido nas Velas, a 21 de abril, no âmbito da Visita Estatutária a São Jorge, deliberou:</w:t>
      </w:r>
    </w:p>
    <w:p w14:paraId="3F75DE7D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7E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 xml:space="preserve">1 – Lançar, por ajuste direto, a construção de uma moradia pelo valor estimado de 100 mil euros, dando continuidade à requalificação do Loteamento da Urzelina, em São Jorge. </w:t>
      </w:r>
    </w:p>
    <w:p w14:paraId="3F75DE7F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 xml:space="preserve"> </w:t>
      </w:r>
    </w:p>
    <w:p w14:paraId="3F75DE80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 xml:space="preserve">Esta moradia será destinada ao realojamento de uma família considerada em situação de grave carência habitacional e económica. </w:t>
      </w:r>
    </w:p>
    <w:p w14:paraId="3F75DE81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82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Trata-se de uma medida inserida no objetivo do Governo dos Açores de dotar as famílias açorianas de melhores condições habitacionais e contribuir para a requalificação e preservação do parque habitacional da Região, contribuindo igualmente para a viabilização do setor da construção civil local.</w:t>
      </w:r>
    </w:p>
    <w:p w14:paraId="3F75DE83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84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2 - Reforçar o apoio à recuperação e requalificação de habitação degradada na ilha de São Jorge, melhorando a segurança e salubridade habitacionais, contribuindo para a preservação do parque habitacional edificado, promovendo a fixação da população nas suas freguesias e respondendo, ainda, às necessidades da fileira da construção civil.</w:t>
      </w:r>
    </w:p>
    <w:p w14:paraId="3F75DE85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86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3 - Incumbir a SPRHI, S.A. (Sociedade de Promoção e Reabilitação de Habitação e Infraestruturas, S.A.), de proceder à requalificação de uma moradia T2, situada na Ribeira do Nabo, Urzelina, com vista a dotar a habitação de instalação sanitária, bem como aumento da área, representando um investimento aproximado de 37 mil euros.</w:t>
      </w:r>
    </w:p>
    <w:p w14:paraId="3F75DE87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88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4 – Apoiar o polo local de prevenção e combate à violência doméstica na ilha de São Jorge, através da atribuição de um apoio financeiro até 23 mil euros, no quadro da atividade da entidade parceira e gestora do núcleo de atendimento.</w:t>
      </w:r>
    </w:p>
    <w:p w14:paraId="3F75DE89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8A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 xml:space="preserve">5- Conceder um apoio no valor de 7 mil e 500 euros à Associação </w:t>
      </w:r>
      <w:proofErr w:type="spellStart"/>
      <w:r w:rsidRPr="00DC0D64">
        <w:rPr>
          <w:rFonts w:ascii="Times New Roman" w:hAnsi="Times New Roman"/>
          <w:sz w:val="24"/>
          <w:szCs w:val="24"/>
        </w:rPr>
        <w:t>AtlanticFut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, para a realização do projeto “IV </w:t>
      </w:r>
      <w:proofErr w:type="spellStart"/>
      <w:r w:rsidRPr="00DC0D64">
        <w:rPr>
          <w:rFonts w:ascii="Times New Roman" w:hAnsi="Times New Roman"/>
          <w:sz w:val="24"/>
          <w:szCs w:val="24"/>
        </w:rPr>
        <w:t>AtânticFut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Cup - São Jorge 2015”. </w:t>
      </w:r>
    </w:p>
    <w:p w14:paraId="3F75DE8B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8C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 xml:space="preserve">Trata-se da realização de um torneio de futebol de verão que terá lugar na vila das Velas, de 28 de junho a 1 de julho de 2015, dirigido a crianças e jovens entre os 5 e os 10 anos, com o objetivo de conjugar a prática desportiva com atividades de lazer. </w:t>
      </w:r>
    </w:p>
    <w:p w14:paraId="3F75DE8D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8E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O evento contará com a participação de 200 atletas, 40 técnicos e cerca 150 acompanhantes, da Região e do exterior.</w:t>
      </w:r>
    </w:p>
    <w:p w14:paraId="3F75DE8F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90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 xml:space="preserve">6 – Atribuir um apoio de 3 mil euros ao Clube Desportivo do Topo para a realização do torneio de Karaté </w:t>
      </w:r>
      <w:proofErr w:type="spellStart"/>
      <w:r w:rsidRPr="00DC0D64">
        <w:rPr>
          <w:rFonts w:ascii="Times New Roman" w:hAnsi="Times New Roman"/>
          <w:sz w:val="24"/>
          <w:szCs w:val="24"/>
        </w:rPr>
        <w:t>Gashuku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de São Jorge.</w:t>
      </w:r>
    </w:p>
    <w:p w14:paraId="3F75DE91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 xml:space="preserve"> </w:t>
      </w:r>
    </w:p>
    <w:p w14:paraId="3F75DE92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 xml:space="preserve">7 – Apoiar a realização do </w:t>
      </w:r>
      <w:proofErr w:type="spellStart"/>
      <w:r w:rsidRPr="00DC0D64">
        <w:rPr>
          <w:rFonts w:ascii="Times New Roman" w:hAnsi="Times New Roman"/>
          <w:sz w:val="24"/>
          <w:szCs w:val="24"/>
        </w:rPr>
        <w:t>Azores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64">
        <w:rPr>
          <w:rFonts w:ascii="Times New Roman" w:hAnsi="Times New Roman"/>
          <w:sz w:val="24"/>
          <w:szCs w:val="24"/>
        </w:rPr>
        <w:t>Nature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2015, evento que integra o II Encontro de Canyoning dos Açores, que se realizará de 20 a 26 de setembro em São Jorge, no montante de 30 mil euros. </w:t>
      </w:r>
    </w:p>
    <w:p w14:paraId="3F75DE93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94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8 – Lançar o concurso público para a realização de intervenções no Aeródromo de São Jorge, nomeadamente para a aquisição e instalação do equipamento complementar de meteorologia, equipamento R-X LAG (rastreio de líquidos, aerossóis e géis) e criação de um novo caminho de acesso do lado sul do aeródromo, no valor de cerca de 600 mil euros.</w:t>
      </w:r>
    </w:p>
    <w:p w14:paraId="3F75DE95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96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Trata-se de um investimento previsto na Carta Regional das Obras Públicas.</w:t>
      </w:r>
    </w:p>
    <w:p w14:paraId="3F75DE97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98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9 – Aprovar uma resolução que autoriza o lançamento do concurso público da empreitada de melhoramento da operacionalidade do Porto de Pescas do Topo, no valor de 2 milhões e 500 mil euros.</w:t>
      </w:r>
    </w:p>
    <w:p w14:paraId="3F75DE99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9A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10 - Desencadear os procedimentos necessários à empreitada de beneficiação de 3.300 metros no caminho rural longitudinal norte – Norte Grande, Velas.</w:t>
      </w:r>
    </w:p>
    <w:p w14:paraId="3F75DE9B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9C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A obra prevê a melhoria da rede de drenagem com a construção de valetas em betão e a pavimentação do piso com betão betuminoso.</w:t>
      </w:r>
    </w:p>
    <w:p w14:paraId="3F75DE9D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9E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Esta beneficiação melhorará as condições de acessibilidade a esta importante área agrícola, já que se trata de um caminho rural estruturante para a atividade agropecuária da ilha de São Jorge, beneficiando 120 hectares de pastagem permanente e 15 empresários agrícolas.</w:t>
      </w:r>
    </w:p>
    <w:p w14:paraId="3F75DE9F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A0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11 - Lançar o concurso público para a empreitada de construção do caminho agrícola da Ponta ao Parque das Sete Fontes, com o valor base de 354 mil e 700 euros.</w:t>
      </w:r>
    </w:p>
    <w:p w14:paraId="3F75DEA1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A2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Com esta obra, reforça-se o processo de consolidação de infraestruturas de apoio ao desenvolvimento agrícola de São Jorge no domínio da rede de caminhos do Perímetro de Ordenamento Agrário da Zona Poente da ilha.</w:t>
      </w:r>
    </w:p>
    <w:p w14:paraId="3F75DEA3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A4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12 - Autorizar a empreitada, por ajuste direto, para a eletrificação de duas salas de ordenha na zona do Terreiro do Urzal, concelho da Calheta, pelo montante de 116 mil euros.</w:t>
      </w:r>
    </w:p>
    <w:p w14:paraId="3F75DEA5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A6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Esta empreitada insere-se no plano de eletrificação das explorações agrícolas açorianas, conferindo-lhes melhores condições de trabalho, reforçando a melhoria da qualidade do leite e contribuindo para o aumento do rendimento dos produtores.</w:t>
      </w:r>
    </w:p>
    <w:p w14:paraId="3F75DEA7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A8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lastRenderedPageBreak/>
        <w:t>13 - Proceder à elaboração do projeto para construção do açude, rede de adução, construção de reservatório e ponto de distribuição de água da Ribeira do Meio, no Perímetro de Ordenamento Agrário (POA) de Santo Antão / Topo.</w:t>
      </w:r>
    </w:p>
    <w:p w14:paraId="3F75DEA9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AA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Este investimento é determinante para o reforço do armazenamento de água na ilha de São Jorge, aumentando a capacidade de resposta em épocas de maior carência de água e apoiando-se, assim, o trabalho diário dos agricultores.</w:t>
      </w:r>
    </w:p>
    <w:p w14:paraId="3F75DEAB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AC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14 - Elaborar o projeto do caminho agrícola do Pau-Pique no Perímetro de Ordenamento Agrário (POA) Ribeira Seca / Norte Pequeno com a respetiva concretização do investimento em 2016.</w:t>
      </w:r>
    </w:p>
    <w:p w14:paraId="3F75DEAD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AE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Esta empreitada permitirá a melhoria das condições de trabalho e deslocação dos lavradores a 28 explorações e uma área de 224 hectares de pastagem numa zona de grande valia agrícola.</w:t>
      </w:r>
    </w:p>
    <w:p w14:paraId="3F75DEAF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B0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 xml:space="preserve">15 - Autorizar a abertura do procedimento relativo à selagem e requalificação de dois aterros de resíduos na ilha de São Jorge. </w:t>
      </w:r>
    </w:p>
    <w:p w14:paraId="3F75DEB1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B2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O preço base estimado é de 1 milhão e 300 mil euros e o prazo de execução previsto de 210 dias.</w:t>
      </w:r>
    </w:p>
    <w:p w14:paraId="3F75DEB3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B4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Com o enquadramento definido no PEGRA - Plano Estratégico de Gestão de Resíduos da Região Autónoma dos Açores, o Governo dos Açores promoveu a construção e concessionou a exploração do Centro de Processamento de Resíduos e Centro de Valorização Orgânica por Compostagem da Ilha de São Jorge e, consequentemente</w:t>
      </w:r>
      <w:proofErr w:type="gramStart"/>
      <w:r w:rsidRPr="00DC0D64">
        <w:rPr>
          <w:rFonts w:ascii="Times New Roman" w:hAnsi="Times New Roman"/>
          <w:sz w:val="24"/>
          <w:szCs w:val="24"/>
        </w:rPr>
        <w:t>,</w:t>
      </w:r>
      <w:proofErr w:type="gramEnd"/>
      <w:r w:rsidRPr="00DC0D64">
        <w:rPr>
          <w:rFonts w:ascii="Times New Roman" w:hAnsi="Times New Roman"/>
          <w:sz w:val="24"/>
          <w:szCs w:val="24"/>
        </w:rPr>
        <w:t xml:space="preserve"> importa agora proceder à selagem dos dois aterros existentes na ilha, eliminando esses locais enquanto destino final de resíduos e requalificando-os em favor da qualidade ambiental e da saúde pública.</w:t>
      </w:r>
    </w:p>
    <w:p w14:paraId="3F75DEB5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B6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Desta forma, o investimento do Governo dos Açores na área do processamento de resíduos em São Jorge atinge um montante global superior a 7 milhões de euros.</w:t>
      </w:r>
    </w:p>
    <w:p w14:paraId="3F75DEB7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B8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O Conselho do Governo deliberou ainda:</w:t>
      </w:r>
    </w:p>
    <w:p w14:paraId="3F75DEB9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BA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16 - Aprovar um Plano Estrutural de reforço da dinamização económica, através da atração de investimentos privados de grande dimensão e da criação de emprego associado.</w:t>
      </w:r>
    </w:p>
    <w:p w14:paraId="3F75DEBB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BC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Este plano integra três medidas essenciais para a concretização destes objetivos:</w:t>
      </w:r>
    </w:p>
    <w:p w14:paraId="3F75DEBD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BE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- Alargar os benefícios fiscais em sede de IRC até ao limite de 10 anos, de forma a garantir a plena utilização destes incentivos fiscais ao investimento.</w:t>
      </w:r>
    </w:p>
    <w:p w14:paraId="3F75DEBF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C0" w14:textId="1B218E75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Esta medida assegura que os investimentos privados de maior dimensão possam beneficia</w:t>
      </w:r>
      <w:r w:rsidR="002A1321">
        <w:rPr>
          <w:rFonts w:ascii="Times New Roman" w:hAnsi="Times New Roman"/>
          <w:sz w:val="24"/>
          <w:szCs w:val="24"/>
        </w:rPr>
        <w:t>r, na íntegra, de uma redução no</w:t>
      </w:r>
      <w:bookmarkStart w:id="0" w:name="_GoBack"/>
      <w:bookmarkEnd w:id="0"/>
      <w:r w:rsidRPr="00DC0D64">
        <w:rPr>
          <w:rFonts w:ascii="Times New Roman" w:hAnsi="Times New Roman"/>
          <w:sz w:val="24"/>
          <w:szCs w:val="24"/>
        </w:rPr>
        <w:t xml:space="preserve"> período de 10 anos até 77% do IRC a liquidar.</w:t>
      </w:r>
    </w:p>
    <w:p w14:paraId="3F75DEC1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C2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Prevê-se, também, o alargamento dos benefícios fiscais específicos para as atividades de biotecnologia marinha e aquacultura, incentivando a criação de postos de trabalho, inclu</w:t>
      </w:r>
      <w:r>
        <w:rPr>
          <w:rFonts w:ascii="Times New Roman" w:hAnsi="Times New Roman"/>
          <w:sz w:val="24"/>
          <w:szCs w:val="24"/>
        </w:rPr>
        <w:t>indo os altamente qualificados.</w:t>
      </w:r>
    </w:p>
    <w:p w14:paraId="3F75DEC3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C4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 xml:space="preserve">- Aumentar a comparticipação no âmbito do Subsistema de Incentivos para o Fomento da Base Económica de Exportação para os investimentos superiores a 15 milhões e que criem, pelo menos, 100 postos de trabalho, que passarão a ter uma comparticipação a fundo perdido de </w:t>
      </w:r>
      <w:proofErr w:type="gramStart"/>
      <w:r w:rsidRPr="00DC0D64">
        <w:rPr>
          <w:rFonts w:ascii="Times New Roman" w:hAnsi="Times New Roman"/>
          <w:sz w:val="24"/>
          <w:szCs w:val="24"/>
        </w:rPr>
        <w:t>45% ,</w:t>
      </w:r>
      <w:proofErr w:type="gramEnd"/>
      <w:r w:rsidRPr="00DC0D64">
        <w:rPr>
          <w:rFonts w:ascii="Times New Roman" w:hAnsi="Times New Roman"/>
          <w:sz w:val="24"/>
          <w:szCs w:val="24"/>
        </w:rPr>
        <w:t xml:space="preserve"> sem limite máximo de comparticipação.</w:t>
      </w:r>
    </w:p>
    <w:p w14:paraId="3F75DEC5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C6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Esta medida reforça, efetivamente, a atratividade dos apoios ao investimento privado superiores a 15 milhões de euros que, até agora, estavam limitadas a um apoio reembolsável de 5 milhões de euros.</w:t>
      </w:r>
    </w:p>
    <w:p w14:paraId="3F75DEC7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C8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Este apoio só é atribuído se ao investimento estiver associada a criação de, pelo menos, mais 100 postos de trabalho.</w:t>
      </w:r>
    </w:p>
    <w:p w14:paraId="3F75DEC9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CA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- Aprovar a criação um programa de apoio à criação de emprego, designado por INVESTIR-AZORES, que se destina às empresas que se propõem contratar, pelo menos, 100 novos trabalhadores.</w:t>
      </w:r>
    </w:p>
    <w:p w14:paraId="3F75DECB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CC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Este programa tem por objetivo promover a captação de grandes investimentos através da atribuição de um apoio financeiro às entidades empregadoras.</w:t>
      </w:r>
    </w:p>
    <w:p w14:paraId="3F75DECD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CE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O apoio financeiro reveste a forma de subsídio, no montante de 50% dos encargos salariais a conceder por cada novo posto de trabalho criado, pago até ao máximo de 24 meses.</w:t>
      </w:r>
    </w:p>
    <w:p w14:paraId="3F75DECF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D0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Esse apoio será concedido desde que a contratação incida sobre trabalhadores desempregados há, pelo menos, 24 meses, jovens entre os 18 e os 24 anos ou desempregados com mais de 50 anos.</w:t>
      </w:r>
    </w:p>
    <w:p w14:paraId="3F75DED1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D2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17 - No âmbito da promoção, planeamento, construção e gestão de parques habitacionais e de outro património</w:t>
      </w:r>
      <w:proofErr w:type="gramStart"/>
      <w:r w:rsidRPr="00DC0D64">
        <w:rPr>
          <w:rFonts w:ascii="Times New Roman" w:hAnsi="Times New Roman"/>
          <w:sz w:val="24"/>
          <w:szCs w:val="24"/>
        </w:rPr>
        <w:t>,</w:t>
      </w:r>
      <w:proofErr w:type="gramEnd"/>
      <w:r w:rsidRPr="00DC0D64">
        <w:rPr>
          <w:rFonts w:ascii="Times New Roman" w:hAnsi="Times New Roman"/>
          <w:sz w:val="24"/>
          <w:szCs w:val="24"/>
        </w:rPr>
        <w:t xml:space="preserve"> autorizar a concessão de um aval à SPRHI, S.A. (Sociedade de Promoção e Reabilitação de Habitação e Infraestruturas, S.A.), no valor de 20 milhões de euros, tendo em vista a reestruturação do financiamento da empresa, reduzindo os encargos financeiros daí decorrentes. </w:t>
      </w:r>
    </w:p>
    <w:p w14:paraId="3F75DED3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D4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18 - No âmbito da política de diversificação agrícola na Região, autorizar a concessão de dois avales à SINAGA, S.A. (Sociedade de Indústrias Agrícolas Açorianas, S.A.), no valor de 6 milhões e 941 mil euros e de 1 milhão e 755 mil euros, tendo em vista a reestruturação do financiamento da empresa, reduzindo os encargos financeiros daí decorrentes.</w:t>
      </w:r>
    </w:p>
    <w:p w14:paraId="3F75DED5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D6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 xml:space="preserve">19 – Apoiar a construção do Centro de Dia e Ludoteca na freguesia da Maia, concelho da Ribeira Grande, através da celebração de um contrato de cooperação-valor </w:t>
      </w:r>
      <w:r w:rsidRPr="00DC0D64">
        <w:rPr>
          <w:rFonts w:ascii="Times New Roman" w:hAnsi="Times New Roman"/>
          <w:sz w:val="24"/>
          <w:szCs w:val="24"/>
        </w:rPr>
        <w:lastRenderedPageBreak/>
        <w:t>investimento entre o Governo dos Açores e a Casa do Povo de Maia, prevendo uma comparticipação até ao valor de 1 milhão e 650 mil euros.</w:t>
      </w:r>
    </w:p>
    <w:p w14:paraId="3F75DED7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D8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O contrato pretende assegurar o financiamento necessário à construção do Centro de Dia e Ludoteca na freguesia da Maia, incluindo todas as despesas inerentes à preparação e execução daquela empreitada, bem como as despesas relativas à aquisição do equipamento necessário ao funcionamento das respostas sociais.</w:t>
      </w:r>
    </w:p>
    <w:p w14:paraId="3F75DED9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DA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 xml:space="preserve">20 - Classificar como bem imóvel de interesse público o edifício conhecido como </w:t>
      </w:r>
      <w:proofErr w:type="spellStart"/>
      <w:r w:rsidRPr="00DC0D64">
        <w:rPr>
          <w:rFonts w:ascii="Times New Roman" w:hAnsi="Times New Roman"/>
          <w:sz w:val="24"/>
          <w:szCs w:val="24"/>
        </w:rPr>
        <w:t>Trinity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64">
        <w:rPr>
          <w:rFonts w:ascii="Times New Roman" w:hAnsi="Times New Roman"/>
          <w:sz w:val="24"/>
          <w:szCs w:val="24"/>
        </w:rPr>
        <w:t>House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, situado na freguesia das Angústias, concelho da Horta, e fixar a respetiva zona de proteção. </w:t>
      </w:r>
    </w:p>
    <w:p w14:paraId="3F75DEDB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DC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 xml:space="preserve">Construída em 1902, a </w:t>
      </w:r>
      <w:proofErr w:type="spellStart"/>
      <w:r w:rsidRPr="00DC0D64">
        <w:rPr>
          <w:rFonts w:ascii="Times New Roman" w:hAnsi="Times New Roman"/>
          <w:sz w:val="24"/>
          <w:szCs w:val="24"/>
        </w:rPr>
        <w:t>Trinity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64">
        <w:rPr>
          <w:rFonts w:ascii="Times New Roman" w:hAnsi="Times New Roman"/>
          <w:sz w:val="24"/>
          <w:szCs w:val="24"/>
        </w:rPr>
        <w:t>House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serviu de central de operações da companhia inglesa </w:t>
      </w:r>
      <w:proofErr w:type="spellStart"/>
      <w:r w:rsidRPr="00DC0D64">
        <w:rPr>
          <w:rFonts w:ascii="Times New Roman" w:hAnsi="Times New Roman"/>
          <w:sz w:val="24"/>
          <w:szCs w:val="24"/>
        </w:rPr>
        <w:t>The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64">
        <w:rPr>
          <w:rFonts w:ascii="Times New Roman" w:hAnsi="Times New Roman"/>
          <w:sz w:val="24"/>
          <w:szCs w:val="24"/>
        </w:rPr>
        <w:t>Europe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64">
        <w:rPr>
          <w:rFonts w:ascii="Times New Roman" w:hAnsi="Times New Roman"/>
          <w:sz w:val="24"/>
          <w:szCs w:val="24"/>
        </w:rPr>
        <w:t>and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64">
        <w:rPr>
          <w:rFonts w:ascii="Times New Roman" w:hAnsi="Times New Roman"/>
          <w:sz w:val="24"/>
          <w:szCs w:val="24"/>
        </w:rPr>
        <w:t>Azores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64">
        <w:rPr>
          <w:rFonts w:ascii="Times New Roman" w:hAnsi="Times New Roman"/>
          <w:sz w:val="24"/>
          <w:szCs w:val="24"/>
        </w:rPr>
        <w:t>Telegraph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64">
        <w:rPr>
          <w:rFonts w:ascii="Times New Roman" w:hAnsi="Times New Roman"/>
          <w:sz w:val="24"/>
          <w:szCs w:val="24"/>
        </w:rPr>
        <w:t>Company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, depois </w:t>
      </w:r>
      <w:proofErr w:type="spellStart"/>
      <w:r w:rsidRPr="00DC0D64">
        <w:rPr>
          <w:rFonts w:ascii="Times New Roman" w:hAnsi="Times New Roman"/>
          <w:sz w:val="24"/>
          <w:szCs w:val="24"/>
        </w:rPr>
        <w:t>Commercial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Cable </w:t>
      </w:r>
      <w:proofErr w:type="spellStart"/>
      <w:r w:rsidRPr="00DC0D64">
        <w:rPr>
          <w:rFonts w:ascii="Times New Roman" w:hAnsi="Times New Roman"/>
          <w:sz w:val="24"/>
          <w:szCs w:val="24"/>
        </w:rPr>
        <w:t>and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0D64">
        <w:rPr>
          <w:rFonts w:ascii="Times New Roman" w:hAnsi="Times New Roman"/>
          <w:sz w:val="24"/>
          <w:szCs w:val="24"/>
        </w:rPr>
        <w:t>Wireless</w:t>
      </w:r>
      <w:proofErr w:type="gramEnd"/>
      <w:r w:rsidRPr="00DC0D64">
        <w:rPr>
          <w:rFonts w:ascii="Times New Roman" w:hAnsi="Times New Roman"/>
          <w:sz w:val="24"/>
          <w:szCs w:val="24"/>
        </w:rPr>
        <w:t xml:space="preserve">, da companhia americana Western </w:t>
      </w:r>
      <w:proofErr w:type="spellStart"/>
      <w:r w:rsidRPr="00DC0D64">
        <w:rPr>
          <w:rFonts w:ascii="Times New Roman" w:hAnsi="Times New Roman"/>
          <w:sz w:val="24"/>
          <w:szCs w:val="24"/>
        </w:rPr>
        <w:t>Union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64">
        <w:rPr>
          <w:rFonts w:ascii="Times New Roman" w:hAnsi="Times New Roman"/>
          <w:sz w:val="24"/>
          <w:szCs w:val="24"/>
        </w:rPr>
        <w:t>Telegraph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64">
        <w:rPr>
          <w:rFonts w:ascii="Times New Roman" w:hAnsi="Times New Roman"/>
          <w:sz w:val="24"/>
          <w:szCs w:val="24"/>
        </w:rPr>
        <w:t>Company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e da companhia alemã </w:t>
      </w:r>
      <w:proofErr w:type="spellStart"/>
      <w:r w:rsidRPr="00DC0D64">
        <w:rPr>
          <w:rFonts w:ascii="Times New Roman" w:hAnsi="Times New Roman"/>
          <w:sz w:val="24"/>
          <w:szCs w:val="24"/>
        </w:rPr>
        <w:t>Deutsch-Atlantische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64">
        <w:rPr>
          <w:rFonts w:ascii="Times New Roman" w:hAnsi="Times New Roman"/>
          <w:sz w:val="24"/>
          <w:szCs w:val="24"/>
        </w:rPr>
        <w:t>Telegraphengesellschaft</w:t>
      </w:r>
      <w:proofErr w:type="spellEnd"/>
      <w:r w:rsidRPr="00DC0D64">
        <w:rPr>
          <w:rFonts w:ascii="Times New Roman" w:hAnsi="Times New Roman"/>
          <w:sz w:val="24"/>
          <w:szCs w:val="24"/>
        </w:rPr>
        <w:t>, tendo sido recuperada após o sismo de 1926.</w:t>
      </w:r>
    </w:p>
    <w:p w14:paraId="3F75DEDD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DE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 xml:space="preserve">Conjuntamente com a Colónia Alemã, já classificada de interesse público, a </w:t>
      </w:r>
      <w:proofErr w:type="spellStart"/>
      <w:r w:rsidRPr="00DC0D64">
        <w:rPr>
          <w:rFonts w:ascii="Times New Roman" w:hAnsi="Times New Roman"/>
          <w:sz w:val="24"/>
          <w:szCs w:val="24"/>
        </w:rPr>
        <w:t>Trinity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64">
        <w:rPr>
          <w:rFonts w:ascii="Times New Roman" w:hAnsi="Times New Roman"/>
          <w:sz w:val="24"/>
          <w:szCs w:val="24"/>
        </w:rPr>
        <w:t>House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representa uma construção de extrema relevância na atividade das companhias referidas, constituindo um dos edifícios mais imponentes ligados à história dos cabos submarinos que amarram na cidade da Horta a partir de 1893. </w:t>
      </w:r>
    </w:p>
    <w:p w14:paraId="3F75DEDF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 xml:space="preserve"> </w:t>
      </w:r>
    </w:p>
    <w:p w14:paraId="3F75DEE0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As oito décadas da rede de cabos telegráficos submarinos ligados à Horta e o estabelecimento de colónias estrangeiras marcaram a cidade de forma determinante, inclusive ao nível da sua malha urbana.</w:t>
      </w:r>
    </w:p>
    <w:p w14:paraId="3F75DEE1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E2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 xml:space="preserve">Assim, e porque o imóvel reúne as condições arquitetónicas e a dimensão adequadas à instalação do espaço museológico da Horta dos Cabos Submarinos, a </w:t>
      </w:r>
      <w:proofErr w:type="spellStart"/>
      <w:r w:rsidRPr="00DC0D64">
        <w:rPr>
          <w:rFonts w:ascii="Times New Roman" w:hAnsi="Times New Roman"/>
          <w:sz w:val="24"/>
          <w:szCs w:val="24"/>
        </w:rPr>
        <w:t>Trinity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64">
        <w:rPr>
          <w:rFonts w:ascii="Times New Roman" w:hAnsi="Times New Roman"/>
          <w:sz w:val="24"/>
          <w:szCs w:val="24"/>
        </w:rPr>
        <w:t>House</w:t>
      </w:r>
      <w:proofErr w:type="spellEnd"/>
      <w:r w:rsidRPr="00DC0D64">
        <w:rPr>
          <w:rFonts w:ascii="Times New Roman" w:hAnsi="Times New Roman"/>
          <w:sz w:val="24"/>
          <w:szCs w:val="24"/>
        </w:rPr>
        <w:t xml:space="preserve"> deve ser objeto de proteção através da sua classificação como bem imóvel de interesse público. </w:t>
      </w:r>
    </w:p>
    <w:p w14:paraId="3F75DEE3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E4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 xml:space="preserve">21 - Aprovar a resolução que autoriza a celebração de um contrato-programa, entre a Região Autónoma dos Açores e a Pousadas de Juventude dos Açores, S.A., destinado a promover a gestão do Cartão Interjovem na operação 2015/2016.  </w:t>
      </w:r>
    </w:p>
    <w:p w14:paraId="3F75DEE5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E6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O Governo dos Açores pretende, assim, continuar a desenvolver um conjunto de mecanismos de mobilidade, dando a possibilidade aos jovens açorianos de conhecerem melhor e de forma facilitada as diferentes realidades de cada uma das nove ilhas do arquipélago.</w:t>
      </w:r>
    </w:p>
    <w:p w14:paraId="3F75DEE7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E8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D64">
        <w:rPr>
          <w:rFonts w:ascii="Times New Roman" w:hAnsi="Times New Roman"/>
          <w:sz w:val="24"/>
          <w:szCs w:val="24"/>
        </w:rPr>
        <w:t>O Cartão Interjovem, da responsabilidade do Governo Regional, é um mecanismo de apoio à mobilidade já consolidado e reconhecido pelos jovens Açorianos.</w:t>
      </w:r>
    </w:p>
    <w:p w14:paraId="3F75DEE9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EA" w14:textId="77777777" w:rsidR="00DC0D64" w:rsidRPr="00DC0D64" w:rsidRDefault="00DC0D64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5DEEB" w14:textId="77777777" w:rsidR="00353FB1" w:rsidRPr="00F31AB5" w:rsidRDefault="00353FB1" w:rsidP="00DC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3FB1" w:rsidRPr="00F31AB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5DEEE" w14:textId="77777777" w:rsidR="00853435" w:rsidRDefault="00853435" w:rsidP="00853435">
      <w:pPr>
        <w:spacing w:after="0" w:line="240" w:lineRule="auto"/>
      </w:pPr>
      <w:r>
        <w:separator/>
      </w:r>
    </w:p>
  </w:endnote>
  <w:endnote w:type="continuationSeparator" w:id="0">
    <w:p w14:paraId="3F75DEEF" w14:textId="77777777" w:rsidR="00853435" w:rsidRDefault="00853435" w:rsidP="0085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532157"/>
      <w:docPartObj>
        <w:docPartGallery w:val="Page Numbers (Bottom of Page)"/>
        <w:docPartUnique/>
      </w:docPartObj>
    </w:sdtPr>
    <w:sdtEndPr/>
    <w:sdtContent>
      <w:p w14:paraId="3F75DEF6" w14:textId="77777777" w:rsidR="00853435" w:rsidRDefault="008534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321">
          <w:rPr>
            <w:noProof/>
          </w:rPr>
          <w:t>1</w:t>
        </w:r>
        <w:r>
          <w:fldChar w:fldCharType="end"/>
        </w:r>
      </w:p>
    </w:sdtContent>
  </w:sdt>
  <w:p w14:paraId="3F75DEF7" w14:textId="77777777" w:rsidR="00853435" w:rsidRDefault="008534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5DEEC" w14:textId="77777777" w:rsidR="00853435" w:rsidRDefault="00853435" w:rsidP="00853435">
      <w:pPr>
        <w:spacing w:after="0" w:line="240" w:lineRule="auto"/>
      </w:pPr>
      <w:r>
        <w:separator/>
      </w:r>
    </w:p>
  </w:footnote>
  <w:footnote w:type="continuationSeparator" w:id="0">
    <w:p w14:paraId="3F75DEED" w14:textId="77777777" w:rsidR="00853435" w:rsidRDefault="00853435" w:rsidP="0085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5DEF0" w14:textId="77777777" w:rsidR="00F31AB5" w:rsidRPr="00703DA6" w:rsidRDefault="00F31AB5" w:rsidP="00F31AB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i/>
        <w:iCs/>
        <w:sz w:val="24"/>
        <w:szCs w:val="20"/>
        <w:lang w:eastAsia="pt-PT"/>
      </w:rPr>
    </w:pPr>
  </w:p>
  <w:p w14:paraId="3F75DEF1" w14:textId="77777777" w:rsidR="00F31AB5" w:rsidRPr="00703DA6" w:rsidRDefault="00F31AB5" w:rsidP="00F31AB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i/>
        <w:iCs/>
        <w:sz w:val="24"/>
        <w:szCs w:val="20"/>
        <w:lang w:eastAsia="pt-PT"/>
      </w:rPr>
    </w:pPr>
    <w:r w:rsidRPr="00703DA6">
      <w:rPr>
        <w:rFonts w:ascii="Times New Roman" w:hAnsi="Times New Roman"/>
        <w:i/>
        <w:noProof/>
        <w:sz w:val="24"/>
        <w:szCs w:val="20"/>
        <w:lang w:eastAsia="pt-PT"/>
      </w:rPr>
      <w:drawing>
        <wp:inline distT="0" distB="0" distL="0" distR="0" wp14:anchorId="3F75DEF8" wp14:editId="3F75DEF9">
          <wp:extent cx="342900" cy="3143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5DEF2" w14:textId="77777777" w:rsidR="00F31AB5" w:rsidRPr="00703DA6" w:rsidRDefault="00F31AB5" w:rsidP="00F31AB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b/>
        <w:sz w:val="24"/>
        <w:szCs w:val="20"/>
        <w:lang w:eastAsia="pt-PT"/>
      </w:rPr>
    </w:pPr>
    <w:r w:rsidRPr="00703DA6">
      <w:rPr>
        <w:rFonts w:ascii="Times New Roman" w:hAnsi="Times New Roman"/>
        <w:b/>
        <w:sz w:val="24"/>
        <w:szCs w:val="20"/>
        <w:lang w:eastAsia="pt-PT"/>
      </w:rPr>
      <w:t>REGIÃO AUTÓNOMA DOS AÇORES</w:t>
    </w:r>
  </w:p>
  <w:p w14:paraId="3F75DEF3" w14:textId="77777777" w:rsidR="00F31AB5" w:rsidRDefault="00F31AB5" w:rsidP="00F31AB5">
    <w:pPr>
      <w:pStyle w:val="Cabealho"/>
      <w:jc w:val="center"/>
      <w:rPr>
        <w:rFonts w:ascii="Times New Roman" w:hAnsi="Times New Roman"/>
        <w:b/>
        <w:sz w:val="24"/>
        <w:szCs w:val="20"/>
        <w:lang w:eastAsia="pt-PT"/>
      </w:rPr>
    </w:pPr>
    <w:r w:rsidRPr="00703DA6">
      <w:rPr>
        <w:rFonts w:ascii="Times New Roman" w:hAnsi="Times New Roman"/>
        <w:b/>
        <w:sz w:val="24"/>
        <w:szCs w:val="20"/>
        <w:lang w:eastAsia="pt-PT"/>
      </w:rPr>
      <w:t>PRESIDÊNCIA DO GOVERNO</w:t>
    </w:r>
  </w:p>
  <w:p w14:paraId="3F75DEF4" w14:textId="77777777" w:rsidR="00F31AB5" w:rsidRDefault="00F31AB5" w:rsidP="00F31AB5">
    <w:pPr>
      <w:pStyle w:val="Cabealho"/>
      <w:jc w:val="center"/>
      <w:rPr>
        <w:rFonts w:ascii="Times New Roman" w:hAnsi="Times New Roman"/>
        <w:sz w:val="24"/>
        <w:szCs w:val="20"/>
        <w:lang w:eastAsia="pt-PT"/>
      </w:rPr>
    </w:pPr>
  </w:p>
  <w:p w14:paraId="3F75DEF5" w14:textId="77777777" w:rsidR="0014429F" w:rsidRPr="00F31AB5" w:rsidRDefault="0014429F" w:rsidP="00F31A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09"/>
    <w:rsid w:val="000A5216"/>
    <w:rsid w:val="00117EEE"/>
    <w:rsid w:val="0014429F"/>
    <w:rsid w:val="00242209"/>
    <w:rsid w:val="002A1321"/>
    <w:rsid w:val="00353FB1"/>
    <w:rsid w:val="00363131"/>
    <w:rsid w:val="00365B21"/>
    <w:rsid w:val="003C1B84"/>
    <w:rsid w:val="00641C12"/>
    <w:rsid w:val="006A7CD9"/>
    <w:rsid w:val="006F3991"/>
    <w:rsid w:val="008134EA"/>
    <w:rsid w:val="00853435"/>
    <w:rsid w:val="008571B8"/>
    <w:rsid w:val="00967C16"/>
    <w:rsid w:val="00987F8A"/>
    <w:rsid w:val="00A329EF"/>
    <w:rsid w:val="00BB1B59"/>
    <w:rsid w:val="00D52B13"/>
    <w:rsid w:val="00D74953"/>
    <w:rsid w:val="00DC0D64"/>
    <w:rsid w:val="00E04E90"/>
    <w:rsid w:val="00E101D5"/>
    <w:rsid w:val="00E5446B"/>
    <w:rsid w:val="00F31AB5"/>
    <w:rsid w:val="00F3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D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0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242209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5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343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53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3435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arcter"/>
    <w:uiPriority w:val="99"/>
    <w:unhideWhenUsed/>
    <w:rsid w:val="00853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3435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0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242209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5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343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53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3435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arcter"/>
    <w:uiPriority w:val="99"/>
    <w:unhideWhenUsed/>
    <w:rsid w:val="00853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3435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zores.gov.pt/GaCS/Noticias/2013/Maio/Comunicado+do+Conselho+do+Govern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9904</Characters>
  <Application>Microsoft Office Word</Application>
  <DocSecurity>4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 MF. Furtado</dc:creator>
  <cp:lastModifiedBy>Ana PDM. Martins</cp:lastModifiedBy>
  <cp:revision>2</cp:revision>
  <cp:lastPrinted>2014-12-23T12:00:00Z</cp:lastPrinted>
  <dcterms:created xsi:type="dcterms:W3CDTF">2015-04-22T11:07:00Z</dcterms:created>
  <dcterms:modified xsi:type="dcterms:W3CDTF">2015-04-22T11:07:00Z</dcterms:modified>
</cp:coreProperties>
</file>